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C1DA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C1DA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75545">
        <w:rPr>
          <w:rFonts w:ascii="Arial" w:hAnsi="Arial" w:cs="Arial"/>
          <w:b/>
          <w:sz w:val="28"/>
          <w:szCs w:val="28"/>
        </w:rPr>
        <w:t>10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75545">
        <w:rPr>
          <w:rFonts w:ascii="Arial" w:hAnsi="Arial" w:cs="Arial"/>
          <w:sz w:val="24"/>
          <w:szCs w:val="24"/>
        </w:rPr>
        <w:t>04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75545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A55435" w:rsidRPr="007E2516">
        <w:rPr>
          <w:rFonts w:ascii="Arial" w:hAnsi="Arial" w:cs="Arial"/>
          <w:b/>
          <w:sz w:val="18"/>
          <w:szCs w:val="18"/>
        </w:rPr>
        <w:t>ATA N° 1.10</w:t>
      </w:r>
      <w:r w:rsidR="00175545">
        <w:rPr>
          <w:rFonts w:ascii="Arial" w:hAnsi="Arial" w:cs="Arial"/>
          <w:b/>
          <w:sz w:val="18"/>
          <w:szCs w:val="18"/>
        </w:rPr>
        <w:t>9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175545">
        <w:rPr>
          <w:rFonts w:ascii="Arial" w:hAnsi="Arial" w:cs="Arial"/>
          <w:b/>
          <w:sz w:val="18"/>
          <w:szCs w:val="18"/>
        </w:rPr>
        <w:t>26</w:t>
      </w:r>
      <w:r w:rsidR="001704A6">
        <w:rPr>
          <w:rFonts w:ascii="Arial" w:hAnsi="Arial" w:cs="Arial"/>
          <w:b/>
          <w:sz w:val="18"/>
          <w:szCs w:val="18"/>
        </w:rPr>
        <w:t>/02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DISCUSSÃO E VOTAÇÃO DOS PARECERES</w:t>
      </w:r>
      <w:proofErr w:type="gramStart"/>
      <w:r w:rsidR="0038028B">
        <w:rPr>
          <w:rFonts w:ascii="Arial" w:hAnsi="Arial" w:cs="Arial"/>
          <w:b/>
          <w:sz w:val="18"/>
          <w:szCs w:val="18"/>
        </w:rPr>
        <w:t xml:space="preserve">  </w:t>
      </w:r>
      <w:proofErr w:type="gramEnd"/>
      <w:r w:rsidR="001704A6">
        <w:rPr>
          <w:rFonts w:ascii="Arial" w:hAnsi="Arial" w:cs="Arial"/>
          <w:b/>
          <w:sz w:val="18"/>
          <w:szCs w:val="18"/>
        </w:rPr>
        <w:t>DO PROJETO DE LEI Nº 1176/2024</w:t>
      </w:r>
      <w:r w:rsidR="00175545">
        <w:rPr>
          <w:rFonts w:ascii="Arial" w:hAnsi="Arial" w:cs="Arial"/>
          <w:b/>
          <w:sz w:val="18"/>
          <w:szCs w:val="18"/>
        </w:rPr>
        <w:t xml:space="preserve">- 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175545">
        <w:rPr>
          <w:rFonts w:ascii="Arial" w:hAnsi="Arial" w:cs="Arial"/>
          <w:b/>
          <w:sz w:val="18"/>
          <w:szCs w:val="18"/>
        </w:rPr>
        <w:t>PROJETO DE LEI Nº. 1.176/2024</w:t>
      </w:r>
      <w:r>
        <w:rPr>
          <w:rFonts w:ascii="Arial" w:hAnsi="Arial" w:cs="Arial"/>
          <w:b/>
          <w:sz w:val="18"/>
          <w:szCs w:val="18"/>
        </w:rPr>
        <w:t>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</w:t>
      </w:r>
      <w:r w:rsidR="00175545">
        <w:rPr>
          <w:rFonts w:ascii="Arial" w:hAnsi="Arial" w:cs="Arial"/>
          <w:b/>
          <w:sz w:val="18"/>
          <w:szCs w:val="18"/>
        </w:rPr>
        <w:t xml:space="preserve"> OFÍCIO Nº. 31/2024 ENCAMINHADO PELO GABINETE DO PREFEITO</w:t>
      </w:r>
    </w:p>
    <w:p w:rsidR="00175545" w:rsidRDefault="00175545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- LEITURA DO PROJETO DE LEI Nº. 1177/2024</w:t>
      </w:r>
    </w:p>
    <w:p w:rsidR="00175545" w:rsidRDefault="00175545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DOS PARECERES DO PROJETO DE LEI Nº. 1.177/2024</w:t>
      </w:r>
    </w:p>
    <w:p w:rsidR="00175545" w:rsidRDefault="00175545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LEI Nº. 1.177/2024</w:t>
      </w:r>
    </w:p>
    <w:p w:rsidR="00175545" w:rsidRDefault="00175545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Nº. 1178//2024</w:t>
      </w:r>
    </w:p>
    <w:p w:rsidR="00175545" w:rsidRDefault="00175545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DOS PARECERES DO PROJETO DE LEI Nº. 1.178/2024</w:t>
      </w:r>
    </w:p>
    <w:p w:rsidR="00175545" w:rsidRDefault="00175545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LEI Nº. 1.178/2024</w:t>
      </w:r>
    </w:p>
    <w:p w:rsidR="00175545" w:rsidRDefault="00175545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 OFÍCIO Nº. 32/2024 ENCAMINHADO PELO GABINETE DO PREFEITO</w:t>
      </w:r>
    </w:p>
    <w:p w:rsidR="00175545" w:rsidRDefault="00175545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Nº. 1179/2024</w:t>
      </w:r>
    </w:p>
    <w:p w:rsidR="001704A6" w:rsidRDefault="0017554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COMPLEMETAR Nº. 167/2024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38028B">
        <w:rPr>
          <w:rFonts w:ascii="Arial" w:hAnsi="Arial" w:cs="Arial"/>
          <w:sz w:val="20"/>
          <w:szCs w:val="20"/>
        </w:rPr>
        <w:t>04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8028B">
        <w:rPr>
          <w:rFonts w:ascii="Arial" w:hAnsi="Arial" w:cs="Arial"/>
          <w:sz w:val="20"/>
          <w:szCs w:val="20"/>
        </w:rPr>
        <w:t>março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4A6"/>
    <w:rsid w:val="00170D53"/>
    <w:rsid w:val="00175545"/>
    <w:rsid w:val="00184BA5"/>
    <w:rsid w:val="0019712F"/>
    <w:rsid w:val="001B7A7F"/>
    <w:rsid w:val="001C76A5"/>
    <w:rsid w:val="001D04AE"/>
    <w:rsid w:val="001E53BC"/>
    <w:rsid w:val="001F0F8C"/>
    <w:rsid w:val="00206C7E"/>
    <w:rsid w:val="00210735"/>
    <w:rsid w:val="00214CB0"/>
    <w:rsid w:val="002346CA"/>
    <w:rsid w:val="00237597"/>
    <w:rsid w:val="0029029C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535E"/>
    <w:rsid w:val="00355F5A"/>
    <w:rsid w:val="00360A7D"/>
    <w:rsid w:val="00364F54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1DA4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1936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2024-03-04T12:14:00Z</cp:lastPrinted>
  <dcterms:created xsi:type="dcterms:W3CDTF">2024-03-04T12:41:00Z</dcterms:created>
  <dcterms:modified xsi:type="dcterms:W3CDTF">2024-03-04T12:41:00Z</dcterms:modified>
</cp:coreProperties>
</file>