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15403B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15403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8028B" w:rsidRDefault="0038028B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A95A0C">
        <w:rPr>
          <w:rFonts w:ascii="Arial" w:hAnsi="Arial" w:cs="Arial"/>
          <w:b/>
          <w:sz w:val="28"/>
          <w:szCs w:val="28"/>
        </w:rPr>
        <w:t>13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A95A0C">
        <w:rPr>
          <w:rFonts w:ascii="Arial" w:hAnsi="Arial" w:cs="Arial"/>
          <w:sz w:val="24"/>
          <w:szCs w:val="24"/>
        </w:rPr>
        <w:t>25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175545">
        <w:rPr>
          <w:rFonts w:ascii="Arial" w:hAnsi="Arial" w:cs="Arial"/>
          <w:sz w:val="24"/>
          <w:szCs w:val="24"/>
        </w:rPr>
        <w:t>março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7658CE" w:rsidRPr="007E2516" w:rsidRDefault="001F0F8C" w:rsidP="001755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A95A0C">
        <w:rPr>
          <w:rFonts w:ascii="Arial" w:hAnsi="Arial" w:cs="Arial"/>
          <w:b/>
          <w:sz w:val="18"/>
          <w:szCs w:val="18"/>
        </w:rPr>
        <w:t>ATA N° 1.112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A95A0C">
        <w:rPr>
          <w:rFonts w:ascii="Arial" w:hAnsi="Arial" w:cs="Arial"/>
          <w:b/>
          <w:sz w:val="18"/>
          <w:szCs w:val="18"/>
        </w:rPr>
        <w:t>18</w:t>
      </w:r>
      <w:r w:rsidR="008419B1">
        <w:rPr>
          <w:rFonts w:ascii="Arial" w:hAnsi="Arial" w:cs="Arial"/>
          <w:b/>
          <w:sz w:val="18"/>
          <w:szCs w:val="18"/>
        </w:rPr>
        <w:t>/03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175545" w:rsidRDefault="001F0F8C" w:rsidP="008419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1704A6">
        <w:rPr>
          <w:rFonts w:ascii="Arial" w:hAnsi="Arial" w:cs="Arial"/>
          <w:b/>
          <w:sz w:val="18"/>
          <w:szCs w:val="18"/>
        </w:rPr>
        <w:t>- LEITURA</w:t>
      </w:r>
      <w:r w:rsidR="00175545">
        <w:rPr>
          <w:rFonts w:ascii="Arial" w:hAnsi="Arial" w:cs="Arial"/>
          <w:b/>
          <w:sz w:val="18"/>
          <w:szCs w:val="18"/>
        </w:rPr>
        <w:t xml:space="preserve">, </w:t>
      </w:r>
      <w:r w:rsidR="0038028B">
        <w:rPr>
          <w:rFonts w:ascii="Arial" w:hAnsi="Arial" w:cs="Arial"/>
          <w:b/>
          <w:sz w:val="18"/>
          <w:szCs w:val="18"/>
        </w:rPr>
        <w:t>DI</w:t>
      </w:r>
      <w:r w:rsidR="00B147DB">
        <w:rPr>
          <w:rFonts w:ascii="Arial" w:hAnsi="Arial" w:cs="Arial"/>
          <w:b/>
          <w:sz w:val="18"/>
          <w:szCs w:val="18"/>
        </w:rPr>
        <w:t>SCUSSÃO E VOTAÇÃO DOS PARECERES</w:t>
      </w:r>
      <w:r w:rsidR="0038028B">
        <w:rPr>
          <w:rFonts w:ascii="Arial" w:hAnsi="Arial" w:cs="Arial"/>
          <w:b/>
          <w:sz w:val="18"/>
          <w:szCs w:val="18"/>
        </w:rPr>
        <w:t xml:space="preserve"> </w:t>
      </w:r>
      <w:r w:rsidR="0096013C">
        <w:rPr>
          <w:rFonts w:ascii="Arial" w:hAnsi="Arial" w:cs="Arial"/>
          <w:b/>
          <w:sz w:val="18"/>
          <w:szCs w:val="18"/>
        </w:rPr>
        <w:t xml:space="preserve">DO </w:t>
      </w:r>
      <w:r w:rsidR="00A95A0C">
        <w:rPr>
          <w:rFonts w:ascii="Arial" w:hAnsi="Arial" w:cs="Arial"/>
          <w:b/>
          <w:sz w:val="18"/>
          <w:szCs w:val="18"/>
        </w:rPr>
        <w:t>PROJETO DE LEI N° 1.180/2024</w:t>
      </w:r>
      <w:r w:rsidR="0096013C">
        <w:rPr>
          <w:rFonts w:ascii="Arial" w:hAnsi="Arial" w:cs="Arial"/>
          <w:b/>
          <w:sz w:val="18"/>
          <w:szCs w:val="18"/>
        </w:rPr>
        <w:t>;</w:t>
      </w:r>
      <w:r w:rsidR="00175545">
        <w:rPr>
          <w:rFonts w:ascii="Arial" w:hAnsi="Arial" w:cs="Arial"/>
          <w:b/>
          <w:sz w:val="18"/>
          <w:szCs w:val="18"/>
        </w:rPr>
        <w:t xml:space="preserve"> </w:t>
      </w:r>
    </w:p>
    <w:p w:rsidR="00175545" w:rsidRDefault="001704A6" w:rsidP="008419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</w:t>
      </w:r>
      <w:r w:rsidR="00175545">
        <w:rPr>
          <w:rFonts w:ascii="Arial" w:hAnsi="Arial" w:cs="Arial"/>
          <w:b/>
          <w:sz w:val="18"/>
          <w:szCs w:val="18"/>
        </w:rPr>
        <w:t xml:space="preserve">DISCUSSÃO </w:t>
      </w:r>
      <w:r>
        <w:rPr>
          <w:rFonts w:ascii="Arial" w:hAnsi="Arial" w:cs="Arial"/>
          <w:b/>
          <w:sz w:val="18"/>
          <w:szCs w:val="18"/>
        </w:rPr>
        <w:t xml:space="preserve">E VOTAÇÃO DO </w:t>
      </w:r>
      <w:r w:rsidR="0096013C">
        <w:rPr>
          <w:rFonts w:ascii="Arial" w:hAnsi="Arial" w:cs="Arial"/>
          <w:b/>
          <w:sz w:val="18"/>
          <w:szCs w:val="18"/>
        </w:rPr>
        <w:t>PROJETO DE LEI Nº</w:t>
      </w:r>
      <w:r w:rsidR="00A95A0C">
        <w:rPr>
          <w:rFonts w:ascii="Arial" w:hAnsi="Arial" w:cs="Arial"/>
          <w:b/>
          <w:sz w:val="18"/>
          <w:szCs w:val="18"/>
        </w:rPr>
        <w:t xml:space="preserve"> 1.180/2024;</w:t>
      </w:r>
    </w:p>
    <w:p w:rsidR="001704A6" w:rsidRDefault="00175545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</w:t>
      </w:r>
      <w:r w:rsidR="008419B1">
        <w:rPr>
          <w:rFonts w:ascii="Arial" w:hAnsi="Arial" w:cs="Arial"/>
          <w:b/>
          <w:sz w:val="18"/>
          <w:szCs w:val="18"/>
        </w:rPr>
        <w:t>, DISCUSSÃO E VOTAÇÃO</w:t>
      </w:r>
      <w:r>
        <w:rPr>
          <w:rFonts w:ascii="Arial" w:hAnsi="Arial" w:cs="Arial"/>
          <w:b/>
          <w:sz w:val="18"/>
          <w:szCs w:val="18"/>
        </w:rPr>
        <w:t xml:space="preserve"> DO</w:t>
      </w:r>
      <w:r w:rsidR="008419B1">
        <w:rPr>
          <w:rFonts w:ascii="Arial" w:hAnsi="Arial" w:cs="Arial"/>
          <w:b/>
          <w:sz w:val="18"/>
          <w:szCs w:val="18"/>
        </w:rPr>
        <w:t>S PARECERES DO</w:t>
      </w:r>
      <w:r>
        <w:rPr>
          <w:rFonts w:ascii="Arial" w:hAnsi="Arial" w:cs="Arial"/>
          <w:b/>
          <w:sz w:val="18"/>
          <w:szCs w:val="18"/>
        </w:rPr>
        <w:t xml:space="preserve"> PR</w:t>
      </w:r>
      <w:r w:rsidR="0096013C">
        <w:rPr>
          <w:rFonts w:ascii="Arial" w:hAnsi="Arial" w:cs="Arial"/>
          <w:b/>
          <w:sz w:val="18"/>
          <w:szCs w:val="18"/>
        </w:rPr>
        <w:t xml:space="preserve">OJETO DE LEI </w:t>
      </w:r>
      <w:r w:rsidR="00A95A0C">
        <w:rPr>
          <w:rFonts w:ascii="Arial" w:hAnsi="Arial" w:cs="Arial"/>
          <w:b/>
          <w:sz w:val="18"/>
          <w:szCs w:val="18"/>
        </w:rPr>
        <w:t>COMPLEMENTAR Nº 169/2024</w:t>
      </w:r>
    </w:p>
    <w:p w:rsidR="008419B1" w:rsidRDefault="008419B1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DISCUSSÃO E VOTAÇÃO DO PRO</w:t>
      </w:r>
      <w:r w:rsidR="0096013C">
        <w:rPr>
          <w:rFonts w:ascii="Arial" w:hAnsi="Arial" w:cs="Arial"/>
          <w:b/>
          <w:sz w:val="18"/>
          <w:szCs w:val="18"/>
        </w:rPr>
        <w:t>JETO DE LEI COMPLEMENTAR Nº</w:t>
      </w:r>
      <w:r w:rsidR="00A95A0C">
        <w:rPr>
          <w:rFonts w:ascii="Arial" w:hAnsi="Arial" w:cs="Arial"/>
          <w:b/>
          <w:sz w:val="18"/>
          <w:szCs w:val="18"/>
        </w:rPr>
        <w:t xml:space="preserve"> 169/2024</w:t>
      </w:r>
      <w:r>
        <w:rPr>
          <w:rFonts w:ascii="Arial" w:hAnsi="Arial" w:cs="Arial"/>
          <w:b/>
          <w:sz w:val="18"/>
          <w:szCs w:val="18"/>
        </w:rPr>
        <w:t>;</w:t>
      </w:r>
    </w:p>
    <w:p w:rsidR="0096013C" w:rsidRDefault="0096013C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LEITURA, DISCUSSÃO E VOTAÇÃO DOS PARECERES</w:t>
      </w:r>
      <w:r w:rsidR="00A95A0C">
        <w:rPr>
          <w:rFonts w:ascii="Arial" w:hAnsi="Arial" w:cs="Arial"/>
          <w:b/>
          <w:sz w:val="18"/>
          <w:szCs w:val="18"/>
        </w:rPr>
        <w:t xml:space="preserve"> DO</w:t>
      </w:r>
      <w:r>
        <w:rPr>
          <w:rFonts w:ascii="Arial" w:hAnsi="Arial" w:cs="Arial"/>
          <w:b/>
          <w:sz w:val="18"/>
          <w:szCs w:val="18"/>
        </w:rPr>
        <w:t xml:space="preserve"> PROJETO</w:t>
      </w:r>
      <w:r w:rsidR="00A95A0C">
        <w:rPr>
          <w:rFonts w:ascii="Arial" w:hAnsi="Arial" w:cs="Arial"/>
          <w:b/>
          <w:sz w:val="18"/>
          <w:szCs w:val="18"/>
        </w:rPr>
        <w:t xml:space="preserve"> DE LEI</w:t>
      </w:r>
      <w:r>
        <w:rPr>
          <w:rFonts w:ascii="Arial" w:hAnsi="Arial" w:cs="Arial"/>
          <w:b/>
          <w:sz w:val="18"/>
          <w:szCs w:val="18"/>
        </w:rPr>
        <w:t xml:space="preserve"> N° 1</w:t>
      </w:r>
      <w:r w:rsidR="00A95A0C">
        <w:rPr>
          <w:rFonts w:ascii="Arial" w:hAnsi="Arial" w:cs="Arial"/>
          <w:b/>
          <w:sz w:val="18"/>
          <w:szCs w:val="18"/>
        </w:rPr>
        <w:t>.181/2024</w:t>
      </w:r>
      <w:r>
        <w:rPr>
          <w:rFonts w:ascii="Arial" w:hAnsi="Arial" w:cs="Arial"/>
          <w:b/>
          <w:sz w:val="18"/>
          <w:szCs w:val="18"/>
        </w:rPr>
        <w:t>;</w:t>
      </w:r>
    </w:p>
    <w:p w:rsidR="0096013C" w:rsidRDefault="0096013C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DISCUSSÃO E VOTAÇÃ</w:t>
      </w:r>
      <w:r w:rsidR="00A95A0C">
        <w:rPr>
          <w:rFonts w:ascii="Arial" w:hAnsi="Arial" w:cs="Arial"/>
          <w:b/>
          <w:sz w:val="18"/>
          <w:szCs w:val="18"/>
        </w:rPr>
        <w:t>O DO PROJETO DE LEI</w:t>
      </w:r>
      <w:r>
        <w:rPr>
          <w:rFonts w:ascii="Arial" w:hAnsi="Arial" w:cs="Arial"/>
          <w:b/>
          <w:sz w:val="18"/>
          <w:szCs w:val="18"/>
        </w:rPr>
        <w:t xml:space="preserve"> N° 1</w:t>
      </w:r>
      <w:r w:rsidR="00A95A0C">
        <w:rPr>
          <w:rFonts w:ascii="Arial" w:hAnsi="Arial" w:cs="Arial"/>
          <w:b/>
          <w:sz w:val="18"/>
          <w:szCs w:val="18"/>
        </w:rPr>
        <w:t>.181</w:t>
      </w:r>
      <w:r>
        <w:rPr>
          <w:rFonts w:ascii="Arial" w:hAnsi="Arial" w:cs="Arial"/>
          <w:b/>
          <w:sz w:val="18"/>
          <w:szCs w:val="18"/>
        </w:rPr>
        <w:t xml:space="preserve">/2024; </w:t>
      </w:r>
    </w:p>
    <w:p w:rsidR="0096013C" w:rsidRDefault="00817B95" w:rsidP="00A95A0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LEITURA, </w:t>
      </w:r>
      <w:r w:rsidR="00A95A0C">
        <w:rPr>
          <w:rFonts w:ascii="Arial" w:hAnsi="Arial" w:cs="Arial"/>
          <w:b/>
          <w:sz w:val="18"/>
          <w:szCs w:val="18"/>
        </w:rPr>
        <w:t>DISCUSSÃO E VOTAÇÃO DO OFÍCIO 44</w:t>
      </w:r>
      <w:r>
        <w:rPr>
          <w:rFonts w:ascii="Arial" w:hAnsi="Arial" w:cs="Arial"/>
          <w:b/>
          <w:sz w:val="18"/>
          <w:szCs w:val="18"/>
        </w:rPr>
        <w:t>/2024, ENCAMINHADO PELO GABINETE DO PREFEITO;</w:t>
      </w:r>
    </w:p>
    <w:p w:rsidR="0096013C" w:rsidRDefault="0096013C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</w:t>
      </w:r>
      <w:r w:rsidR="00A95A0C">
        <w:rPr>
          <w:rFonts w:ascii="Arial" w:hAnsi="Arial" w:cs="Arial"/>
          <w:b/>
          <w:sz w:val="18"/>
          <w:szCs w:val="18"/>
        </w:rPr>
        <w:t>ITURA DO PROJETO DE LEI Nº 1.182</w:t>
      </w:r>
      <w:r>
        <w:rPr>
          <w:rFonts w:ascii="Arial" w:hAnsi="Arial" w:cs="Arial"/>
          <w:b/>
          <w:sz w:val="18"/>
          <w:szCs w:val="18"/>
        </w:rPr>
        <w:t>/2024;</w:t>
      </w:r>
    </w:p>
    <w:p w:rsidR="00A95A0C" w:rsidRDefault="00A95A0C" w:rsidP="00A95A0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PROJETO DE LEI Nº 1.183/2024;</w:t>
      </w:r>
    </w:p>
    <w:p w:rsidR="001704A6" w:rsidRDefault="0038028B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Pr="007E251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ASSUNTOS PESSSOAIS;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A95A0C">
        <w:rPr>
          <w:rFonts w:ascii="Arial" w:hAnsi="Arial" w:cs="Arial"/>
          <w:sz w:val="20"/>
          <w:szCs w:val="20"/>
        </w:rPr>
        <w:t>25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38028B">
        <w:rPr>
          <w:rFonts w:ascii="Arial" w:hAnsi="Arial" w:cs="Arial"/>
          <w:sz w:val="20"/>
          <w:szCs w:val="20"/>
        </w:rPr>
        <w:t>março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1F0F8C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1F0F8C" w:rsidP="001F0F8C">
      <w:pPr>
        <w:spacing w:after="240" w:line="240" w:lineRule="atLeast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4C44"/>
    <w:rsid w:val="000D54FA"/>
    <w:rsid w:val="000E0501"/>
    <w:rsid w:val="000F3D4B"/>
    <w:rsid w:val="000F6515"/>
    <w:rsid w:val="000F7864"/>
    <w:rsid w:val="00112382"/>
    <w:rsid w:val="00116B35"/>
    <w:rsid w:val="00120D77"/>
    <w:rsid w:val="00130C5A"/>
    <w:rsid w:val="0015403B"/>
    <w:rsid w:val="00155A62"/>
    <w:rsid w:val="001704A6"/>
    <w:rsid w:val="00170D53"/>
    <w:rsid w:val="00175545"/>
    <w:rsid w:val="00184BA5"/>
    <w:rsid w:val="0019712F"/>
    <w:rsid w:val="001B7A7F"/>
    <w:rsid w:val="001C76A5"/>
    <w:rsid w:val="001D04AE"/>
    <w:rsid w:val="001E53BC"/>
    <w:rsid w:val="001F0F8C"/>
    <w:rsid w:val="00206C7E"/>
    <w:rsid w:val="00210735"/>
    <w:rsid w:val="00214CB0"/>
    <w:rsid w:val="002346CA"/>
    <w:rsid w:val="00237597"/>
    <w:rsid w:val="0029029C"/>
    <w:rsid w:val="002A699F"/>
    <w:rsid w:val="002C5681"/>
    <w:rsid w:val="002D227E"/>
    <w:rsid w:val="002E7CC7"/>
    <w:rsid w:val="002F7A87"/>
    <w:rsid w:val="00301C08"/>
    <w:rsid w:val="003050E7"/>
    <w:rsid w:val="00307587"/>
    <w:rsid w:val="0031168B"/>
    <w:rsid w:val="00322852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5640C"/>
    <w:rsid w:val="005A5BB8"/>
    <w:rsid w:val="005A5EB4"/>
    <w:rsid w:val="005B02BB"/>
    <w:rsid w:val="005C6052"/>
    <w:rsid w:val="005D2475"/>
    <w:rsid w:val="005D2929"/>
    <w:rsid w:val="005D2F56"/>
    <w:rsid w:val="005D4906"/>
    <w:rsid w:val="005D7999"/>
    <w:rsid w:val="005E44BD"/>
    <w:rsid w:val="006034AE"/>
    <w:rsid w:val="006135A1"/>
    <w:rsid w:val="00661BE5"/>
    <w:rsid w:val="006646DA"/>
    <w:rsid w:val="00682977"/>
    <w:rsid w:val="006940ED"/>
    <w:rsid w:val="006A1D29"/>
    <w:rsid w:val="006A50AF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58CE"/>
    <w:rsid w:val="007767A7"/>
    <w:rsid w:val="00782EA0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60602"/>
    <w:rsid w:val="008E4723"/>
    <w:rsid w:val="008F6E57"/>
    <w:rsid w:val="00927041"/>
    <w:rsid w:val="0094514D"/>
    <w:rsid w:val="00946AEC"/>
    <w:rsid w:val="009514A9"/>
    <w:rsid w:val="0096013C"/>
    <w:rsid w:val="00960F78"/>
    <w:rsid w:val="00994E2B"/>
    <w:rsid w:val="009A271C"/>
    <w:rsid w:val="009B428A"/>
    <w:rsid w:val="009C2C69"/>
    <w:rsid w:val="009C6C03"/>
    <w:rsid w:val="009F4DB6"/>
    <w:rsid w:val="00A00D8B"/>
    <w:rsid w:val="00A26E9E"/>
    <w:rsid w:val="00A30126"/>
    <w:rsid w:val="00A340AE"/>
    <w:rsid w:val="00A4356B"/>
    <w:rsid w:val="00A51115"/>
    <w:rsid w:val="00A55435"/>
    <w:rsid w:val="00A73CEB"/>
    <w:rsid w:val="00A74C90"/>
    <w:rsid w:val="00A848D5"/>
    <w:rsid w:val="00A95A0C"/>
    <w:rsid w:val="00AA19E2"/>
    <w:rsid w:val="00AA34AE"/>
    <w:rsid w:val="00AB7EFF"/>
    <w:rsid w:val="00AC75DA"/>
    <w:rsid w:val="00AD2675"/>
    <w:rsid w:val="00B147DB"/>
    <w:rsid w:val="00B16FEC"/>
    <w:rsid w:val="00B2155F"/>
    <w:rsid w:val="00B8000B"/>
    <w:rsid w:val="00B8762D"/>
    <w:rsid w:val="00B944D4"/>
    <w:rsid w:val="00BA368B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62994"/>
    <w:rsid w:val="00C87166"/>
    <w:rsid w:val="00C9237C"/>
    <w:rsid w:val="00C97F46"/>
    <w:rsid w:val="00CA7951"/>
    <w:rsid w:val="00CD4E78"/>
    <w:rsid w:val="00CF7A0C"/>
    <w:rsid w:val="00D14B06"/>
    <w:rsid w:val="00D2256D"/>
    <w:rsid w:val="00D31967"/>
    <w:rsid w:val="00D34CFD"/>
    <w:rsid w:val="00D55104"/>
    <w:rsid w:val="00D556CA"/>
    <w:rsid w:val="00D70D12"/>
    <w:rsid w:val="00D96322"/>
    <w:rsid w:val="00DB2BC7"/>
    <w:rsid w:val="00DC1E63"/>
    <w:rsid w:val="00DD0A22"/>
    <w:rsid w:val="00DD0DA3"/>
    <w:rsid w:val="00DE2AC9"/>
    <w:rsid w:val="00E138E0"/>
    <w:rsid w:val="00E31A38"/>
    <w:rsid w:val="00E33157"/>
    <w:rsid w:val="00E449D2"/>
    <w:rsid w:val="00E62536"/>
    <w:rsid w:val="00E648F7"/>
    <w:rsid w:val="00E77059"/>
    <w:rsid w:val="00E8109D"/>
    <w:rsid w:val="00E95A26"/>
    <w:rsid w:val="00EB02D6"/>
    <w:rsid w:val="00EC1DA4"/>
    <w:rsid w:val="00EC50E4"/>
    <w:rsid w:val="00EF19E3"/>
    <w:rsid w:val="00F22A47"/>
    <w:rsid w:val="00F406BE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1910</Words>
  <Characters>10315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5</cp:revision>
  <cp:lastPrinted>2024-03-25T12:27:00Z</cp:lastPrinted>
  <dcterms:created xsi:type="dcterms:W3CDTF">2024-03-25T11:57:00Z</dcterms:created>
  <dcterms:modified xsi:type="dcterms:W3CDTF">2024-03-25T13:05:00Z</dcterms:modified>
</cp:coreProperties>
</file>