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1608F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608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A363B9">
        <w:rPr>
          <w:rFonts w:ascii="Arial" w:hAnsi="Arial" w:cs="Arial"/>
          <w:b/>
          <w:sz w:val="28"/>
          <w:szCs w:val="28"/>
        </w:rPr>
        <w:t>20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363B9">
        <w:rPr>
          <w:rFonts w:ascii="Arial" w:hAnsi="Arial" w:cs="Arial"/>
          <w:sz w:val="24"/>
          <w:szCs w:val="24"/>
        </w:rPr>
        <w:t>13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D77A8">
        <w:rPr>
          <w:rFonts w:ascii="Arial" w:hAnsi="Arial" w:cs="Arial"/>
          <w:sz w:val="24"/>
          <w:szCs w:val="24"/>
        </w:rPr>
        <w:t>maio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75545" w:rsidRDefault="001F0F8C" w:rsidP="00A363B9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563613">
        <w:rPr>
          <w:rFonts w:ascii="Arial" w:hAnsi="Arial" w:cs="Arial"/>
          <w:b/>
          <w:sz w:val="18"/>
          <w:szCs w:val="18"/>
        </w:rPr>
        <w:t>ATA N° 1.11</w:t>
      </w:r>
      <w:r w:rsidR="00A363B9">
        <w:rPr>
          <w:rFonts w:ascii="Arial" w:hAnsi="Arial" w:cs="Arial"/>
          <w:b/>
          <w:sz w:val="18"/>
          <w:szCs w:val="18"/>
        </w:rPr>
        <w:t>9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A363B9">
        <w:rPr>
          <w:rFonts w:ascii="Arial" w:hAnsi="Arial" w:cs="Arial"/>
          <w:b/>
          <w:sz w:val="18"/>
          <w:szCs w:val="18"/>
        </w:rPr>
        <w:t>06/05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225BDE" w:rsidRDefault="00225BDE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</w:t>
      </w:r>
      <w:r w:rsidR="00A363B9">
        <w:rPr>
          <w:rFonts w:ascii="Arial" w:hAnsi="Arial" w:cs="Arial"/>
          <w:b/>
          <w:sz w:val="18"/>
          <w:szCs w:val="18"/>
        </w:rPr>
        <w:t>TURA DO PROJETO DE RESOLUÇÃO Nº. 002</w:t>
      </w:r>
      <w:r>
        <w:rPr>
          <w:rFonts w:ascii="Arial" w:hAnsi="Arial" w:cs="Arial"/>
          <w:b/>
          <w:sz w:val="18"/>
          <w:szCs w:val="18"/>
        </w:rPr>
        <w:t>/2024</w:t>
      </w:r>
      <w:r w:rsidR="005D77A8">
        <w:rPr>
          <w:rFonts w:ascii="Arial" w:hAnsi="Arial" w:cs="Arial"/>
          <w:b/>
          <w:sz w:val="18"/>
          <w:szCs w:val="18"/>
        </w:rPr>
        <w:t>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A363B9">
        <w:rPr>
          <w:rFonts w:ascii="Arial" w:hAnsi="Arial" w:cs="Arial"/>
          <w:sz w:val="20"/>
          <w:szCs w:val="20"/>
        </w:rPr>
        <w:t>13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5D77A8">
        <w:rPr>
          <w:rFonts w:ascii="Arial" w:hAnsi="Arial" w:cs="Arial"/>
          <w:sz w:val="20"/>
          <w:szCs w:val="20"/>
        </w:rPr>
        <w:t>maio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5403B"/>
    <w:rsid w:val="00155A62"/>
    <w:rsid w:val="001608FC"/>
    <w:rsid w:val="001704A6"/>
    <w:rsid w:val="00170D53"/>
    <w:rsid w:val="00175545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031"/>
    <w:rsid w:val="00430C44"/>
    <w:rsid w:val="00445359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63613"/>
    <w:rsid w:val="00573F63"/>
    <w:rsid w:val="005963E6"/>
    <w:rsid w:val="005A5BB8"/>
    <w:rsid w:val="005A5EB4"/>
    <w:rsid w:val="005B02BB"/>
    <w:rsid w:val="005C6052"/>
    <w:rsid w:val="005D2475"/>
    <w:rsid w:val="005D2929"/>
    <w:rsid w:val="005D2F56"/>
    <w:rsid w:val="005D42AB"/>
    <w:rsid w:val="005D4906"/>
    <w:rsid w:val="005D77A8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834B2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856F1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4545"/>
    <w:rsid w:val="00BB71B4"/>
    <w:rsid w:val="00BD0618"/>
    <w:rsid w:val="00BE0BF4"/>
    <w:rsid w:val="00BE5725"/>
    <w:rsid w:val="00BE73D2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A22"/>
    <w:rsid w:val="00DD0DA3"/>
    <w:rsid w:val="00DE2AC9"/>
    <w:rsid w:val="00DF21E5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B0D57"/>
    <w:rsid w:val="00EC16CE"/>
    <w:rsid w:val="00EC1DA4"/>
    <w:rsid w:val="00EC50E4"/>
    <w:rsid w:val="00EF19E3"/>
    <w:rsid w:val="00F023C3"/>
    <w:rsid w:val="00F22A47"/>
    <w:rsid w:val="00F406BE"/>
    <w:rsid w:val="00F42DFE"/>
    <w:rsid w:val="00F441E1"/>
    <w:rsid w:val="00F60A85"/>
    <w:rsid w:val="00F74CF4"/>
    <w:rsid w:val="00F82BD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1824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5</cp:revision>
  <cp:lastPrinted>2024-04-29T12:22:00Z</cp:lastPrinted>
  <dcterms:created xsi:type="dcterms:W3CDTF">2024-05-13T12:09:00Z</dcterms:created>
  <dcterms:modified xsi:type="dcterms:W3CDTF">2024-05-13T12:40:00Z</dcterms:modified>
</cp:coreProperties>
</file>