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A087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A08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17DD3" w:rsidRDefault="00317DD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78032B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78032B">
        <w:rPr>
          <w:rFonts w:ascii="Arial" w:hAnsi="Arial" w:cs="Arial"/>
          <w:sz w:val="24"/>
          <w:szCs w:val="24"/>
        </w:rPr>
        <w:t>27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janeiro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78032B">
        <w:rPr>
          <w:rFonts w:ascii="Arial" w:hAnsi="Arial" w:cs="Arial"/>
          <w:sz w:val="20"/>
          <w:szCs w:val="20"/>
        </w:rPr>
        <w:t>CUSSÃO E VOTAÇÃO DA ATA N° 1.154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78032B">
        <w:rPr>
          <w:rFonts w:ascii="Arial" w:hAnsi="Arial" w:cs="Arial"/>
          <w:sz w:val="20"/>
          <w:szCs w:val="20"/>
        </w:rPr>
        <w:t xml:space="preserve"> DA SESSÃO ORDINARIA DO DIA 20</w:t>
      </w:r>
      <w:r>
        <w:rPr>
          <w:rFonts w:ascii="Arial" w:hAnsi="Arial" w:cs="Arial"/>
          <w:sz w:val="20"/>
          <w:szCs w:val="20"/>
        </w:rPr>
        <w:t xml:space="preserve"> DE JANEIRO DE 2025</w:t>
      </w:r>
    </w:p>
    <w:p w:rsidR="00DF3C15" w:rsidRDefault="00DF3C15" w:rsidP="00DF3C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PARECES DO PROJETO DE LEI N° 1.209/2025;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LEITURA, DISCUSSAO E VOTAÇÃO </w:t>
      </w:r>
      <w:r w:rsidR="00317DD3">
        <w:rPr>
          <w:rFonts w:ascii="Arial" w:hAnsi="Arial" w:cs="Arial"/>
          <w:sz w:val="20"/>
          <w:szCs w:val="20"/>
        </w:rPr>
        <w:t>DO OFICIO N° 17</w:t>
      </w:r>
      <w:r w:rsidR="0064696E">
        <w:rPr>
          <w:rFonts w:ascii="Arial" w:hAnsi="Arial" w:cs="Arial"/>
          <w:sz w:val="20"/>
          <w:szCs w:val="20"/>
        </w:rPr>
        <w:t>/2025 ENCAMINHADO PELO GABINETE DO PREFEITO;</w:t>
      </w:r>
    </w:p>
    <w:p w:rsidR="00317DD3" w:rsidRDefault="00317DD3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1.210/2025 EM REGIME DE URGÊNCIA;</w:t>
      </w:r>
    </w:p>
    <w:p w:rsidR="00317DD3" w:rsidRDefault="00317DD3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0A17FC">
        <w:rPr>
          <w:rFonts w:ascii="Arial" w:hAnsi="Arial" w:cs="Arial"/>
          <w:sz w:val="20"/>
          <w:szCs w:val="20"/>
        </w:rPr>
        <w:t xml:space="preserve"> </w:t>
      </w:r>
      <w:r w:rsidR="0001148D">
        <w:rPr>
          <w:rFonts w:ascii="Arial" w:hAnsi="Arial" w:cs="Arial"/>
          <w:sz w:val="20"/>
          <w:szCs w:val="20"/>
        </w:rPr>
        <w:t>DOS PARECES DO PROJETO DE LEI N°</w:t>
      </w:r>
      <w:r>
        <w:rPr>
          <w:rFonts w:ascii="Arial" w:hAnsi="Arial" w:cs="Arial"/>
          <w:sz w:val="20"/>
          <w:szCs w:val="20"/>
        </w:rPr>
        <w:t xml:space="preserve"> 1.210/2025;</w:t>
      </w:r>
    </w:p>
    <w:p w:rsidR="00A429F6" w:rsidRDefault="00317DD3" w:rsidP="00317DD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 1.211/2025;</w:t>
      </w:r>
    </w:p>
    <w:p w:rsidR="00C02582" w:rsidRPr="00C02582" w:rsidRDefault="00C02582" w:rsidP="00C025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- </w:t>
      </w:r>
      <w:r w:rsidRPr="00C02582">
        <w:rPr>
          <w:rFonts w:ascii="Arial" w:hAnsi="Arial" w:cs="Arial"/>
          <w:sz w:val="20"/>
          <w:szCs w:val="20"/>
        </w:rPr>
        <w:t>LEITURA DAS PROPOSIÇÕES;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C25AB1">
        <w:rPr>
          <w:rFonts w:ascii="Arial" w:hAnsi="Arial" w:cs="Arial"/>
          <w:sz w:val="20"/>
          <w:szCs w:val="20"/>
        </w:rPr>
        <w:t>27</w:t>
      </w:r>
      <w:r w:rsidR="00F85476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6737D9">
        <w:rPr>
          <w:rFonts w:ascii="Arial" w:hAnsi="Arial" w:cs="Arial"/>
          <w:sz w:val="20"/>
          <w:szCs w:val="20"/>
        </w:rPr>
        <w:t>janeiro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1878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9</cp:revision>
  <cp:lastPrinted>2025-01-20T11:19:00Z</cp:lastPrinted>
  <dcterms:created xsi:type="dcterms:W3CDTF">2025-01-23T19:00:00Z</dcterms:created>
  <dcterms:modified xsi:type="dcterms:W3CDTF">2025-01-24T19:53:00Z</dcterms:modified>
</cp:coreProperties>
</file>