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D164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D16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152F5" w:rsidRDefault="00D152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A43154">
        <w:rPr>
          <w:rFonts w:ascii="Arial" w:hAnsi="Arial" w:cs="Arial"/>
          <w:b/>
          <w:sz w:val="28"/>
          <w:szCs w:val="28"/>
        </w:rPr>
        <w:t>63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43154">
        <w:rPr>
          <w:rFonts w:ascii="Arial" w:hAnsi="Arial" w:cs="Arial"/>
          <w:sz w:val="24"/>
          <w:szCs w:val="24"/>
        </w:rPr>
        <w:t>24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BB77E5">
        <w:rPr>
          <w:rFonts w:ascii="Arial" w:hAnsi="Arial" w:cs="Arial"/>
          <w:sz w:val="24"/>
          <w:szCs w:val="24"/>
        </w:rPr>
        <w:t xml:space="preserve">Março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Default="00A429F6" w:rsidP="00A4315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BB77E5">
        <w:rPr>
          <w:rFonts w:ascii="Arial" w:hAnsi="Arial" w:cs="Arial"/>
          <w:sz w:val="20"/>
          <w:szCs w:val="20"/>
        </w:rPr>
        <w:t xml:space="preserve">CUSSÃO </w:t>
      </w:r>
      <w:r w:rsidR="00A43154">
        <w:rPr>
          <w:rFonts w:ascii="Arial" w:hAnsi="Arial" w:cs="Arial"/>
          <w:sz w:val="20"/>
          <w:szCs w:val="20"/>
        </w:rPr>
        <w:t>E VOTAÇÃO DA ATA N° 1.162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981AF2">
        <w:rPr>
          <w:rFonts w:ascii="Arial" w:hAnsi="Arial" w:cs="Arial"/>
          <w:sz w:val="20"/>
          <w:szCs w:val="20"/>
        </w:rPr>
        <w:t xml:space="preserve"> DA SESSÃO ORDINARIA DO DIA </w:t>
      </w:r>
      <w:r w:rsidR="00A43154">
        <w:rPr>
          <w:rFonts w:ascii="Arial" w:hAnsi="Arial" w:cs="Arial"/>
          <w:sz w:val="20"/>
          <w:szCs w:val="20"/>
        </w:rPr>
        <w:t>17</w:t>
      </w:r>
      <w:r w:rsidR="00ED6E1D">
        <w:rPr>
          <w:rFonts w:ascii="Arial" w:hAnsi="Arial" w:cs="Arial"/>
          <w:sz w:val="20"/>
          <w:szCs w:val="20"/>
        </w:rPr>
        <w:t xml:space="preserve"> DE </w:t>
      </w:r>
      <w:r w:rsidR="00981AF2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6A662D" w:rsidRDefault="00A43154" w:rsidP="006A662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DAS COMISSOES DO PROJETO DE LEI N° 1.213/2025;</w:t>
      </w:r>
    </w:p>
    <w:p w:rsidR="006A662D" w:rsidRDefault="00A43154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DAS COMISSOES DO</w:t>
      </w:r>
      <w:r w:rsidR="006A662D">
        <w:rPr>
          <w:rFonts w:ascii="Arial" w:hAnsi="Arial" w:cs="Arial"/>
          <w:sz w:val="20"/>
          <w:szCs w:val="20"/>
        </w:rPr>
        <w:t xml:space="preserve"> PROJETO DE LEI N° 1.214/2025; </w:t>
      </w:r>
    </w:p>
    <w:p w:rsid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981AF2" w:rsidRP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43154">
        <w:rPr>
          <w:rFonts w:ascii="Arial" w:hAnsi="Arial" w:cs="Arial"/>
          <w:sz w:val="20"/>
          <w:szCs w:val="20"/>
        </w:rPr>
        <w:t>24</w:t>
      </w:r>
      <w:r w:rsidR="00BB77E5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B77E5">
        <w:rPr>
          <w:rFonts w:ascii="Arial" w:hAnsi="Arial" w:cs="Arial"/>
          <w:sz w:val="20"/>
          <w:szCs w:val="20"/>
        </w:rPr>
        <w:t>Março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7D48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1840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2025-03-17T11:09:00Z</cp:lastPrinted>
  <dcterms:created xsi:type="dcterms:W3CDTF">2025-03-21T18:52:00Z</dcterms:created>
  <dcterms:modified xsi:type="dcterms:W3CDTF">2025-03-21T18:52:00Z</dcterms:modified>
</cp:coreProperties>
</file>