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53AF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8335C9" w:rsidRDefault="008335C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5</w:t>
      </w:r>
      <w:r w:rsidR="00596F37">
        <w:rPr>
          <w:rFonts w:ascii="Arial" w:hAnsi="Arial" w:cs="Arial"/>
          <w:b/>
          <w:bCs/>
          <w:u w:val="single"/>
        </w:rPr>
        <w:t>2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596F37">
        <w:rPr>
          <w:rFonts w:ascii="Arial" w:hAnsi="Arial" w:cs="Arial"/>
          <w:b/>
          <w:bCs/>
          <w:u w:val="single"/>
        </w:rPr>
        <w:t>06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01/2025</w:t>
      </w:r>
    </w:p>
    <w:p w:rsidR="00C10EC2" w:rsidRDefault="00361CDC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596F37">
        <w:rPr>
          <w:rFonts w:ascii="Arial" w:hAnsi="Arial" w:cs="Arial"/>
          <w:b/>
          <w:sz w:val="18"/>
          <w:szCs w:val="18"/>
        </w:rPr>
        <w:t>51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596F37">
        <w:rPr>
          <w:rFonts w:ascii="Arial" w:hAnsi="Arial" w:cs="Arial"/>
          <w:b/>
          <w:sz w:val="18"/>
          <w:szCs w:val="18"/>
        </w:rPr>
        <w:t>09/12/2024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596F37" w:rsidRPr="00596F37" w:rsidRDefault="00596F37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  <w:t xml:space="preserve">- Ata de Posse realizada no dia 01/01/2025: </w:t>
      </w:r>
      <w:r>
        <w:rPr>
          <w:rFonts w:ascii="Arial" w:hAnsi="Arial" w:cs="Arial"/>
          <w:b/>
          <w:sz w:val="18"/>
          <w:szCs w:val="18"/>
          <w:u w:val="single"/>
        </w:rPr>
        <w:t>Aprovada por unanimidade.</w:t>
      </w:r>
    </w:p>
    <w:p w:rsidR="00596F37" w:rsidRDefault="00596F37" w:rsidP="00361CDC">
      <w:pPr>
        <w:pStyle w:val="Recuodecorpodetexto"/>
        <w:ind w:firstLine="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b/>
          <w:sz w:val="18"/>
          <w:szCs w:val="18"/>
        </w:rPr>
        <w:t>Composição das Comissões.</w:t>
      </w:r>
    </w:p>
    <w:p w:rsidR="00596F37" w:rsidRDefault="00596F37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>-</w:t>
      </w:r>
      <w:r w:rsidRPr="00596F37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Pr="00596F37">
        <w:rPr>
          <w:rFonts w:ascii="Arial" w:eastAsia="Arial Unicode MS" w:hAnsi="Arial" w:cs="Arial"/>
          <w:b/>
          <w:sz w:val="18"/>
          <w:szCs w:val="18"/>
        </w:rPr>
        <w:t>Projeto de Lei Complementar nº. 001/2025 de origem do Poder Legislativo</w:t>
      </w:r>
      <w:r w:rsidRPr="00596F37">
        <w:rPr>
          <w:rFonts w:ascii="Arial" w:eastAsia="Arial Unicode MS" w:hAnsi="Arial" w:cs="Arial"/>
          <w:sz w:val="18"/>
          <w:szCs w:val="18"/>
        </w:rPr>
        <w:t xml:space="preserve"> que –</w:t>
      </w:r>
      <w:r w:rsidR="00A7583F">
        <w:rPr>
          <w:rFonts w:ascii="Arial" w:eastAsia="Arial Unicode MS" w:hAnsi="Arial" w:cs="Arial"/>
          <w:sz w:val="18"/>
          <w:szCs w:val="18"/>
        </w:rPr>
        <w:t xml:space="preserve"> </w:t>
      </w:r>
      <w:r w:rsidRPr="00596F37">
        <w:rPr>
          <w:rFonts w:ascii="Arial" w:eastAsia="Arial Unicode MS" w:hAnsi="Arial" w:cs="Arial"/>
          <w:sz w:val="18"/>
          <w:szCs w:val="18"/>
        </w:rPr>
        <w:t>“</w:t>
      </w:r>
      <w:r w:rsidRPr="00596F37">
        <w:rPr>
          <w:rFonts w:ascii="Arial" w:hAnsi="Arial" w:cs="Arial"/>
          <w:b/>
          <w:sz w:val="18"/>
          <w:szCs w:val="18"/>
        </w:rPr>
        <w:t>Alt</w:t>
      </w:r>
      <w:r w:rsidRPr="00596F37">
        <w:rPr>
          <w:rFonts w:ascii="Arial" w:hAnsi="Arial" w:cs="Arial"/>
          <w:b/>
          <w:sz w:val="18"/>
          <w:szCs w:val="18"/>
        </w:rPr>
        <w:t>e</w:t>
      </w:r>
      <w:r w:rsidRPr="00596F37">
        <w:rPr>
          <w:rFonts w:ascii="Arial" w:hAnsi="Arial" w:cs="Arial"/>
          <w:b/>
          <w:sz w:val="18"/>
          <w:szCs w:val="18"/>
        </w:rPr>
        <w:t>ra a Lei Complementar nº 88, de 18 de dezembro de 2013, que dispõe sobre os quadros de cargos e funções públicas do Poder Legislativo de Boa Vista do Cadeado e dá outras providências.</w:t>
      </w:r>
      <w:r w:rsidR="00A7583F">
        <w:rPr>
          <w:rFonts w:ascii="Arial" w:hAnsi="Arial" w:cs="Arial"/>
          <w:b/>
          <w:sz w:val="18"/>
          <w:szCs w:val="18"/>
        </w:rPr>
        <w:t xml:space="preserve"> </w:t>
      </w:r>
      <w:r w:rsidRPr="00596F37">
        <w:rPr>
          <w:rFonts w:ascii="Arial" w:hAnsi="Arial" w:cs="Arial"/>
          <w:b/>
          <w:sz w:val="18"/>
          <w:szCs w:val="18"/>
        </w:rPr>
        <w:t>’’</w:t>
      </w:r>
      <w:r>
        <w:rPr>
          <w:rFonts w:ascii="Arial" w:hAnsi="Arial" w:cs="Arial"/>
          <w:b/>
          <w:sz w:val="18"/>
          <w:szCs w:val="18"/>
        </w:rPr>
        <w:t xml:space="preserve"> – </w:t>
      </w:r>
      <w:r>
        <w:rPr>
          <w:rFonts w:ascii="Arial" w:hAnsi="Arial" w:cs="Arial"/>
          <w:sz w:val="18"/>
          <w:szCs w:val="18"/>
          <w:u w:val="single"/>
        </w:rPr>
        <w:t>Baixou as Comissões.</w:t>
      </w:r>
    </w:p>
    <w:p w:rsidR="00596F37" w:rsidRPr="00A7583F" w:rsidRDefault="00596F37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Pr="00596F37">
        <w:rPr>
          <w:rFonts w:ascii="Arial" w:eastAsia="Arial Unicode MS" w:hAnsi="Arial" w:cs="Arial"/>
          <w:b/>
          <w:sz w:val="18"/>
          <w:szCs w:val="18"/>
        </w:rPr>
        <w:t>Projeto de Lei Complementar nº. 001/2025 de origem do Poder Legislativo</w:t>
      </w:r>
      <w:r w:rsidRPr="00596F37">
        <w:rPr>
          <w:rFonts w:ascii="Arial" w:eastAsia="Arial Unicode MS" w:hAnsi="Arial" w:cs="Arial"/>
          <w:sz w:val="18"/>
          <w:szCs w:val="18"/>
        </w:rPr>
        <w:t xml:space="preserve"> que –</w:t>
      </w:r>
      <w:r w:rsidR="00A7583F">
        <w:rPr>
          <w:rFonts w:ascii="Arial" w:eastAsia="Arial Unicode MS" w:hAnsi="Arial" w:cs="Arial"/>
          <w:sz w:val="18"/>
          <w:szCs w:val="18"/>
        </w:rPr>
        <w:t xml:space="preserve"> </w:t>
      </w:r>
      <w:r w:rsidRPr="00596F37">
        <w:rPr>
          <w:rFonts w:ascii="Arial" w:eastAsia="Arial Unicode MS" w:hAnsi="Arial" w:cs="Arial"/>
          <w:sz w:val="18"/>
          <w:szCs w:val="18"/>
        </w:rPr>
        <w:t>“</w:t>
      </w:r>
      <w:r w:rsidRPr="00596F37">
        <w:rPr>
          <w:rFonts w:ascii="Arial" w:hAnsi="Arial" w:cs="Arial"/>
          <w:b/>
          <w:sz w:val="18"/>
          <w:szCs w:val="18"/>
        </w:rPr>
        <w:t>Alt</w:t>
      </w:r>
      <w:r w:rsidRPr="00596F37">
        <w:rPr>
          <w:rFonts w:ascii="Arial" w:hAnsi="Arial" w:cs="Arial"/>
          <w:b/>
          <w:sz w:val="18"/>
          <w:szCs w:val="18"/>
        </w:rPr>
        <w:t>e</w:t>
      </w:r>
      <w:r w:rsidRPr="00596F37">
        <w:rPr>
          <w:rFonts w:ascii="Arial" w:hAnsi="Arial" w:cs="Arial"/>
          <w:b/>
          <w:sz w:val="18"/>
          <w:szCs w:val="18"/>
        </w:rPr>
        <w:t>ra a Lei Complementar nº 88, de 18 de dezembro de 2013, que dispõe sobre os quadros de cargos e funções públicas do Poder Legislativo de B</w:t>
      </w:r>
      <w:r w:rsidR="00A7583F">
        <w:rPr>
          <w:rFonts w:ascii="Arial" w:hAnsi="Arial" w:cs="Arial"/>
          <w:b/>
          <w:sz w:val="18"/>
          <w:szCs w:val="18"/>
        </w:rPr>
        <w:t xml:space="preserve">oa Vista do Cadeado e dá outras </w:t>
      </w:r>
      <w:r w:rsidRPr="00596F37">
        <w:rPr>
          <w:rFonts w:ascii="Arial" w:hAnsi="Arial" w:cs="Arial"/>
          <w:b/>
          <w:sz w:val="18"/>
          <w:szCs w:val="18"/>
        </w:rPr>
        <w:t>providências.</w:t>
      </w:r>
      <w:r w:rsidR="00A7583F">
        <w:rPr>
          <w:rFonts w:ascii="Arial" w:hAnsi="Arial" w:cs="Arial"/>
          <w:b/>
          <w:sz w:val="18"/>
          <w:szCs w:val="18"/>
        </w:rPr>
        <w:t xml:space="preserve"> </w:t>
      </w:r>
      <w:r w:rsidRPr="00596F37">
        <w:rPr>
          <w:rFonts w:ascii="Arial" w:hAnsi="Arial" w:cs="Arial"/>
          <w:b/>
          <w:sz w:val="18"/>
          <w:szCs w:val="18"/>
        </w:rPr>
        <w:t>’’</w:t>
      </w:r>
      <w:r w:rsidR="00A7583F">
        <w:rPr>
          <w:rFonts w:ascii="Arial" w:hAnsi="Arial" w:cs="Arial"/>
          <w:b/>
          <w:sz w:val="18"/>
          <w:szCs w:val="18"/>
        </w:rPr>
        <w:t xml:space="preserve"> – </w:t>
      </w:r>
      <w:r w:rsidR="00A7583F">
        <w:rPr>
          <w:rFonts w:ascii="Arial" w:hAnsi="Arial" w:cs="Arial"/>
          <w:sz w:val="18"/>
          <w:szCs w:val="18"/>
          <w:u w:val="single"/>
        </w:rPr>
        <w:t>Aprovado por Unanimidade.</w:t>
      </w:r>
    </w:p>
    <w:p w:rsidR="008335C9" w:rsidRDefault="00AE0475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 w:rsidRPr="00C10EC2">
        <w:rPr>
          <w:rFonts w:ascii="Arial" w:hAnsi="Arial" w:cs="Arial"/>
          <w:sz w:val="24"/>
          <w:szCs w:val="24"/>
        </w:rPr>
        <w:t xml:space="preserve">- </w:t>
      </w:r>
      <w:r w:rsidRPr="00C10EC2">
        <w:rPr>
          <w:rFonts w:ascii="Arial" w:hAnsi="Arial" w:cs="Arial"/>
          <w:b/>
          <w:sz w:val="18"/>
          <w:szCs w:val="18"/>
        </w:rPr>
        <w:t xml:space="preserve">Pedido de Providências: </w:t>
      </w:r>
      <w:r w:rsidR="00C10EC2">
        <w:rPr>
          <w:rFonts w:ascii="Arial" w:hAnsi="Arial" w:cs="Arial"/>
          <w:sz w:val="18"/>
          <w:szCs w:val="18"/>
        </w:rPr>
        <w:t>P</w:t>
      </w:r>
      <w:r w:rsidRPr="00C10EC2">
        <w:rPr>
          <w:rFonts w:ascii="Arial" w:hAnsi="Arial" w:cs="Arial"/>
          <w:sz w:val="18"/>
          <w:szCs w:val="18"/>
        </w:rPr>
        <w:t>rotocolado pe</w:t>
      </w:r>
      <w:r w:rsidR="00C10EC2" w:rsidRPr="00C10EC2">
        <w:rPr>
          <w:rFonts w:ascii="Arial" w:hAnsi="Arial" w:cs="Arial"/>
          <w:sz w:val="18"/>
          <w:szCs w:val="18"/>
        </w:rPr>
        <w:t>la</w:t>
      </w:r>
      <w:r w:rsidRPr="00C10EC2">
        <w:rPr>
          <w:rFonts w:ascii="Arial" w:hAnsi="Arial" w:cs="Arial"/>
          <w:sz w:val="18"/>
          <w:szCs w:val="18"/>
        </w:rPr>
        <w:t xml:space="preserve"> </w:t>
      </w:r>
      <w:r w:rsidRPr="00C10EC2">
        <w:rPr>
          <w:rFonts w:ascii="Arial" w:hAnsi="Arial" w:cs="Arial"/>
          <w:b/>
          <w:sz w:val="18"/>
          <w:szCs w:val="18"/>
        </w:rPr>
        <w:t>Vereador</w:t>
      </w:r>
      <w:r w:rsidR="00C10EC2" w:rsidRPr="00C10EC2">
        <w:rPr>
          <w:rFonts w:ascii="Arial" w:hAnsi="Arial" w:cs="Arial"/>
          <w:b/>
          <w:sz w:val="18"/>
          <w:szCs w:val="18"/>
        </w:rPr>
        <w:t>a</w:t>
      </w:r>
      <w:r w:rsidR="008335C9">
        <w:rPr>
          <w:rFonts w:ascii="Arial" w:hAnsi="Arial" w:cs="Arial"/>
          <w:b/>
          <w:sz w:val="18"/>
          <w:szCs w:val="18"/>
        </w:rPr>
        <w:t xml:space="preserve">: Silvana Bauer – PL: </w:t>
      </w:r>
      <w:r w:rsidR="008335C9">
        <w:rPr>
          <w:rFonts w:ascii="Arial" w:hAnsi="Arial" w:cs="Arial"/>
          <w:sz w:val="18"/>
          <w:szCs w:val="18"/>
        </w:rPr>
        <w:t xml:space="preserve">Que solicita </w:t>
      </w:r>
      <w:r w:rsidR="00C10EC2">
        <w:rPr>
          <w:rFonts w:ascii="Arial" w:hAnsi="Arial" w:cs="Arial"/>
          <w:sz w:val="18"/>
          <w:szCs w:val="18"/>
        </w:rPr>
        <w:t>ao setor competente da Administração Municipal</w:t>
      </w:r>
      <w:r w:rsidR="008335C9">
        <w:rPr>
          <w:rFonts w:ascii="Arial" w:hAnsi="Arial" w:cs="Arial"/>
          <w:sz w:val="18"/>
          <w:szCs w:val="18"/>
        </w:rPr>
        <w:t xml:space="preserve"> a instalação de uma lixeira nas proximidades da antiga parada de Ônibus situada à margem da ERS 342, entrada da propriedade da família Dalla Nora.</w:t>
      </w:r>
      <w:r w:rsidR="00C10EC2">
        <w:rPr>
          <w:rFonts w:ascii="Arial" w:hAnsi="Arial" w:cs="Arial"/>
          <w:sz w:val="18"/>
          <w:szCs w:val="18"/>
        </w:rPr>
        <w:t xml:space="preserve"> </w:t>
      </w:r>
    </w:p>
    <w:p w:rsidR="00AE0475" w:rsidRDefault="00C10EC2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b/>
          <w:sz w:val="18"/>
          <w:szCs w:val="18"/>
        </w:rPr>
        <w:t xml:space="preserve">Pedido de Providências: </w:t>
      </w:r>
      <w:r w:rsidR="008335C9">
        <w:rPr>
          <w:rFonts w:ascii="Arial" w:hAnsi="Arial" w:cs="Arial"/>
          <w:sz w:val="18"/>
          <w:szCs w:val="18"/>
        </w:rPr>
        <w:t>Protocolado pelo</w:t>
      </w:r>
      <w:r>
        <w:rPr>
          <w:rFonts w:ascii="Arial" w:hAnsi="Arial" w:cs="Arial"/>
          <w:sz w:val="18"/>
          <w:szCs w:val="18"/>
        </w:rPr>
        <w:t xml:space="preserve"> </w:t>
      </w:r>
      <w:r w:rsidR="008335C9">
        <w:rPr>
          <w:rFonts w:ascii="Arial" w:hAnsi="Arial" w:cs="Arial"/>
          <w:b/>
          <w:sz w:val="18"/>
          <w:szCs w:val="18"/>
        </w:rPr>
        <w:t xml:space="preserve">Vereador Francisco Junior Barasuol – P: </w:t>
      </w:r>
      <w:r w:rsidR="008335C9">
        <w:rPr>
          <w:rFonts w:ascii="Arial" w:hAnsi="Arial" w:cs="Arial"/>
          <w:sz w:val="18"/>
          <w:szCs w:val="18"/>
        </w:rPr>
        <w:t>Que solicita a Administração que providencie a instalação de ar condicionado no salão do Parque de Rodeios.</w:t>
      </w:r>
    </w:p>
    <w:p w:rsidR="008335C9" w:rsidRPr="00854244" w:rsidRDefault="00854244" w:rsidP="00361CDC">
      <w:pPr>
        <w:pStyle w:val="Recuodecorpodetexto"/>
        <w:ind w:firstLine="0"/>
        <w:jc w:val="both"/>
        <w:rPr>
          <w:i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- Pedido de Providências: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 xml:space="preserve">Vereador Alceu Valandro – P: </w:t>
      </w:r>
      <w:r>
        <w:rPr>
          <w:rFonts w:ascii="Arial" w:hAnsi="Arial" w:cs="Arial"/>
          <w:sz w:val="18"/>
          <w:szCs w:val="18"/>
        </w:rPr>
        <w:t xml:space="preserve">Que solicita ao setor competente da Administração Municipal que seja feito o patrolamento e encascalhamento na estrada que dá acesso a entrada do Sr. Montovani e </w:t>
      </w:r>
      <w:proofErr w:type="gramStart"/>
      <w:r>
        <w:rPr>
          <w:rFonts w:ascii="Arial" w:hAnsi="Arial" w:cs="Arial"/>
          <w:sz w:val="18"/>
          <w:szCs w:val="18"/>
        </w:rPr>
        <w:t>Sr.</w:t>
      </w:r>
      <w:proofErr w:type="gramEnd"/>
      <w:r>
        <w:rPr>
          <w:rFonts w:ascii="Arial" w:hAnsi="Arial" w:cs="Arial"/>
          <w:sz w:val="18"/>
          <w:szCs w:val="18"/>
        </w:rPr>
        <w:t xml:space="preserve"> De Miguel.</w:t>
      </w:r>
    </w:p>
    <w:p w:rsidR="008926F4" w:rsidRPr="00B36739" w:rsidRDefault="008926F4" w:rsidP="00C55AFC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97928">
        <w:rPr>
          <w:rFonts w:ascii="Arial" w:hAnsi="Arial" w:cs="Arial"/>
          <w:b/>
          <w:sz w:val="18"/>
          <w:szCs w:val="18"/>
        </w:rPr>
        <w:tab/>
        <w:t xml:space="preserve">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Presidente: </w:t>
      </w:r>
      <w:r w:rsidR="00361CDC">
        <w:rPr>
          <w:rFonts w:ascii="Arial" w:hAnsi="Arial" w:cs="Arial"/>
          <w:b/>
          <w:sz w:val="18"/>
          <w:szCs w:val="18"/>
        </w:rPr>
        <w:t>Madalena Bulegon Cereser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361CDC">
        <w:rPr>
          <w:rFonts w:ascii="Arial" w:hAnsi="Arial" w:cs="Arial"/>
          <w:b/>
          <w:sz w:val="18"/>
          <w:szCs w:val="18"/>
        </w:rPr>
        <w:t xml:space="preserve">Silvana </w:t>
      </w:r>
      <w:r w:rsidR="00897928">
        <w:rPr>
          <w:rFonts w:ascii="Arial" w:hAnsi="Arial" w:cs="Arial"/>
          <w:b/>
          <w:sz w:val="18"/>
          <w:szCs w:val="18"/>
        </w:rPr>
        <w:t xml:space="preserve">Teresinha </w:t>
      </w:r>
      <w:r w:rsidR="00361CDC">
        <w:rPr>
          <w:rFonts w:ascii="Arial" w:hAnsi="Arial" w:cs="Arial"/>
          <w:b/>
          <w:sz w:val="18"/>
          <w:szCs w:val="18"/>
        </w:rPr>
        <w:t>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 w:rsidR="00361CDC">
        <w:rPr>
          <w:rFonts w:ascii="Arial" w:hAnsi="Arial" w:cs="Arial"/>
          <w:b/>
          <w:sz w:val="18"/>
          <w:szCs w:val="18"/>
        </w:rPr>
        <w:t>Tamires</w:t>
      </w:r>
      <w:r w:rsidR="00897928">
        <w:rPr>
          <w:rFonts w:ascii="Arial" w:hAnsi="Arial" w:cs="Arial"/>
          <w:b/>
          <w:sz w:val="18"/>
          <w:szCs w:val="18"/>
        </w:rPr>
        <w:t xml:space="preserve"> Froner</w:t>
      </w:r>
      <w:r w:rsidR="00361CDC">
        <w:rPr>
          <w:rFonts w:ascii="Arial" w:hAnsi="Arial" w:cs="Arial"/>
          <w:b/>
          <w:sz w:val="18"/>
          <w:szCs w:val="18"/>
        </w:rPr>
        <w:t xml:space="preserve"> Barbosa</w:t>
      </w:r>
    </w:p>
    <w:p w:rsidR="00FB2685" w:rsidRPr="00FB2685" w:rsidRDefault="005A3C06" w:rsidP="00854244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</w:t>
      </w:r>
      <w:r w:rsidR="00361CDC">
        <w:rPr>
          <w:rFonts w:ascii="Arial" w:hAnsi="Arial" w:cs="Arial"/>
          <w:b/>
          <w:sz w:val="18"/>
          <w:szCs w:val="18"/>
        </w:rPr>
        <w:t>Constantino</w:t>
      </w:r>
      <w:r w:rsidR="00897928">
        <w:rPr>
          <w:rFonts w:ascii="Arial" w:hAnsi="Arial" w:cs="Arial"/>
          <w:b/>
          <w:sz w:val="18"/>
          <w:szCs w:val="18"/>
        </w:rPr>
        <w:t xml:space="preserve"> José</w:t>
      </w:r>
      <w:r w:rsidR="00361CDC">
        <w:rPr>
          <w:rFonts w:ascii="Arial" w:hAnsi="Arial" w:cs="Arial"/>
          <w:b/>
          <w:sz w:val="18"/>
          <w:szCs w:val="18"/>
        </w:rPr>
        <w:t xml:space="preserve"> Goi</w:t>
      </w:r>
      <w:r w:rsidR="00897928">
        <w:rPr>
          <w:rFonts w:ascii="Arial" w:hAnsi="Arial" w:cs="Arial"/>
          <w:b/>
          <w:sz w:val="18"/>
          <w:szCs w:val="18"/>
        </w:rPr>
        <w:t xml:space="preserve"> Neto</w:t>
      </w: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61CDC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444719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5C9" w:rsidRDefault="008335C9" w:rsidP="00351AF8">
      <w:pPr>
        <w:spacing w:after="0"/>
      </w:pPr>
      <w:r>
        <w:separator/>
      </w:r>
    </w:p>
  </w:endnote>
  <w:endnote w:type="continuationSeparator" w:id="1">
    <w:p w:rsidR="008335C9" w:rsidRDefault="008335C9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5C9" w:rsidRDefault="008335C9" w:rsidP="00351AF8">
      <w:pPr>
        <w:spacing w:after="0"/>
      </w:pPr>
      <w:r>
        <w:separator/>
      </w:r>
    </w:p>
  </w:footnote>
  <w:footnote w:type="continuationSeparator" w:id="1">
    <w:p w:rsidR="008335C9" w:rsidRDefault="008335C9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5C9" w:rsidRDefault="008335C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5C9" w:rsidRDefault="008335C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5C9" w:rsidRDefault="008335C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3AFF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96F37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35C9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24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278B"/>
    <w:rsid w:val="00A7583F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317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2025-01-14T17:08:00Z</dcterms:created>
  <dcterms:modified xsi:type="dcterms:W3CDTF">2025-01-14T17:08:00Z</dcterms:modified>
</cp:coreProperties>
</file>