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31C2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E6A1C" w:rsidRDefault="00AE6A1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</w:t>
      </w:r>
      <w:r w:rsidR="00AE6A1C">
        <w:rPr>
          <w:rFonts w:ascii="Arial" w:hAnsi="Arial" w:cs="Arial"/>
          <w:b/>
          <w:bCs/>
          <w:u w:val="single"/>
        </w:rPr>
        <w:t>7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AE6A1C">
        <w:rPr>
          <w:rFonts w:ascii="Arial" w:hAnsi="Arial" w:cs="Arial"/>
          <w:b/>
          <w:bCs/>
          <w:u w:val="single"/>
        </w:rPr>
        <w:t>22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DE1C19">
        <w:rPr>
          <w:rFonts w:ascii="Arial" w:hAnsi="Arial" w:cs="Arial"/>
          <w:b/>
          <w:bCs/>
          <w:u w:val="single"/>
        </w:rPr>
        <w:t>4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AE6A1C">
        <w:rPr>
          <w:rFonts w:ascii="Arial" w:hAnsi="Arial" w:cs="Arial"/>
          <w:b/>
          <w:sz w:val="18"/>
          <w:szCs w:val="18"/>
        </w:rPr>
        <w:t>6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AE6A1C">
        <w:rPr>
          <w:rFonts w:ascii="Arial" w:hAnsi="Arial" w:cs="Arial"/>
          <w:b/>
          <w:sz w:val="18"/>
          <w:szCs w:val="18"/>
        </w:rPr>
        <w:t>14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F748A">
        <w:rPr>
          <w:rFonts w:ascii="Arial" w:hAnsi="Arial" w:cs="Arial"/>
          <w:b/>
          <w:sz w:val="18"/>
          <w:szCs w:val="18"/>
        </w:rPr>
        <w:t>4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633815" w:rsidRDefault="00340905" w:rsidP="00DE1C19">
      <w:pPr>
        <w:pStyle w:val="Cabealho"/>
        <w:spacing w:before="120" w:after="120"/>
        <w:ind w:right="567"/>
        <w:jc w:val="both"/>
        <w:rPr>
          <w:rFonts w:cs="Arial"/>
          <w:b/>
          <w:sz w:val="18"/>
          <w:szCs w:val="18"/>
          <w:u w:val="single"/>
        </w:rPr>
      </w:pPr>
      <w:r w:rsidRPr="00491F79">
        <w:rPr>
          <w:rFonts w:cs="Arial"/>
          <w:b/>
          <w:sz w:val="18"/>
          <w:szCs w:val="18"/>
          <w:u w:val="single"/>
        </w:rPr>
        <w:t xml:space="preserve"> </w:t>
      </w:r>
      <w:r w:rsidR="000B02C4" w:rsidRPr="00491F79">
        <w:rPr>
          <w:rFonts w:cs="Arial"/>
          <w:b/>
          <w:iCs/>
          <w:sz w:val="18"/>
          <w:szCs w:val="18"/>
          <w:u w:val="single"/>
        </w:rPr>
        <w:t>- Projeto de Lei nº. 1.21</w:t>
      </w:r>
      <w:r w:rsidR="00AE6A1C">
        <w:rPr>
          <w:rFonts w:cs="Arial"/>
          <w:b/>
          <w:iCs/>
          <w:sz w:val="18"/>
          <w:szCs w:val="18"/>
          <w:u w:val="single"/>
        </w:rPr>
        <w:t>9</w:t>
      </w:r>
      <w:r w:rsidR="000B02C4" w:rsidRPr="00491F79">
        <w:rPr>
          <w:rFonts w:cs="Arial"/>
          <w:b/>
          <w:iCs/>
          <w:sz w:val="18"/>
          <w:szCs w:val="18"/>
          <w:u w:val="single"/>
        </w:rPr>
        <w:t>/2025</w:t>
      </w:r>
      <w:r w:rsidR="000B02C4" w:rsidRPr="00491F79">
        <w:rPr>
          <w:rFonts w:cs="Arial"/>
          <w:b/>
          <w:iCs/>
          <w:sz w:val="18"/>
          <w:szCs w:val="18"/>
        </w:rPr>
        <w:t xml:space="preserve"> </w:t>
      </w:r>
      <w:r w:rsidR="00491F79" w:rsidRPr="00491F79">
        <w:rPr>
          <w:rFonts w:cs="Arial"/>
          <w:b/>
          <w:iCs/>
          <w:sz w:val="18"/>
          <w:szCs w:val="18"/>
        </w:rPr>
        <w:t>– “</w:t>
      </w:r>
      <w:r w:rsidR="00AE6A1C">
        <w:rPr>
          <w:rFonts w:cs="Arial"/>
          <w:color w:val="000000"/>
          <w:sz w:val="18"/>
          <w:szCs w:val="18"/>
        </w:rPr>
        <w:t>Dispõe sobre a Organização, Funcionamento, Fiscalização no Município pelo Sistema de Controle Interno do Poder Executivo, nos Termos do art. 31 da Constituição Federal</w:t>
      </w:r>
      <w:r w:rsidR="006F748A" w:rsidRPr="00491F79">
        <w:rPr>
          <w:rFonts w:cs="Arial"/>
          <w:color w:val="000000"/>
          <w:sz w:val="18"/>
          <w:szCs w:val="18"/>
        </w:rPr>
        <w:t>.</w:t>
      </w:r>
      <w:r w:rsidR="006F748A" w:rsidRPr="00491F79">
        <w:rPr>
          <w:rFonts w:cs="Arial"/>
          <w:sz w:val="18"/>
          <w:szCs w:val="18"/>
        </w:rPr>
        <w:t>”</w:t>
      </w:r>
      <w:r w:rsidR="00491F79">
        <w:rPr>
          <w:rFonts w:cs="Arial"/>
          <w:sz w:val="18"/>
          <w:szCs w:val="18"/>
        </w:rPr>
        <w:t xml:space="preserve"> </w:t>
      </w:r>
      <w:r w:rsidR="00633815">
        <w:rPr>
          <w:rFonts w:cs="Arial"/>
          <w:b/>
          <w:sz w:val="18"/>
          <w:szCs w:val="18"/>
          <w:u w:val="single"/>
        </w:rPr>
        <w:t>Baixou as Comissões.</w:t>
      </w:r>
    </w:p>
    <w:p w:rsidR="00810CE5" w:rsidRDefault="00810CE5" w:rsidP="00DE1C19">
      <w:pPr>
        <w:pStyle w:val="Cabealho"/>
        <w:spacing w:before="120" w:after="120"/>
        <w:ind w:right="567"/>
        <w:jc w:val="both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t>- Veto Total do Projeto de Lei 1.215/2025 -</w:t>
      </w:r>
      <w:r>
        <w:rPr>
          <w:rFonts w:cs="Arial"/>
          <w:b/>
          <w:sz w:val="18"/>
          <w:szCs w:val="18"/>
        </w:rPr>
        <w:t xml:space="preserve">   </w:t>
      </w:r>
      <w:r w:rsidRPr="00810CE5">
        <w:rPr>
          <w:rFonts w:cs="Arial"/>
          <w:b/>
          <w:sz w:val="18"/>
          <w:szCs w:val="18"/>
          <w:u w:val="single"/>
        </w:rPr>
        <w:t>Baixou as Comissões.</w:t>
      </w:r>
    </w:p>
    <w:p w:rsidR="0008644E" w:rsidRDefault="0008644E" w:rsidP="00DE1C19">
      <w:pPr>
        <w:pStyle w:val="Cabealho"/>
        <w:spacing w:before="120" w:after="120"/>
        <w:ind w:right="567"/>
        <w:jc w:val="both"/>
        <w:rPr>
          <w:rFonts w:cs="Arial"/>
          <w:sz w:val="18"/>
          <w:szCs w:val="18"/>
        </w:rPr>
      </w:pPr>
      <w:r>
        <w:rPr>
          <w:rFonts w:cs="Arial"/>
          <w:b/>
          <w:sz w:val="18"/>
          <w:szCs w:val="18"/>
          <w:u w:val="single"/>
        </w:rPr>
        <w:t xml:space="preserve">- Pedido de Providência: </w:t>
      </w:r>
      <w:r>
        <w:rPr>
          <w:rFonts w:cs="Arial"/>
          <w:sz w:val="18"/>
          <w:szCs w:val="18"/>
        </w:rPr>
        <w:t xml:space="preserve">Protocolado pelo Vereador </w:t>
      </w:r>
      <w:r>
        <w:rPr>
          <w:rFonts w:cs="Arial"/>
          <w:b/>
          <w:sz w:val="18"/>
          <w:szCs w:val="18"/>
        </w:rPr>
        <w:t xml:space="preserve">Alceu Valandro </w:t>
      </w:r>
      <w:r>
        <w:rPr>
          <w:rFonts w:cs="Arial"/>
          <w:sz w:val="18"/>
          <w:szCs w:val="18"/>
        </w:rPr>
        <w:t>da Bancada do P: Solicita ao setor competente da Administração Municipal que seja feito patrolamento</w:t>
      </w:r>
      <w:r w:rsidR="00AE6A1C">
        <w:rPr>
          <w:rFonts w:cs="Arial"/>
          <w:sz w:val="18"/>
          <w:szCs w:val="18"/>
        </w:rPr>
        <w:t xml:space="preserve"> na entrada</w:t>
      </w:r>
      <w:r w:rsidR="00810CE5">
        <w:rPr>
          <w:rFonts w:cs="Arial"/>
          <w:sz w:val="18"/>
          <w:szCs w:val="18"/>
        </w:rPr>
        <w:t xml:space="preserve"> da propriedade do Sr. Jonas Reis.</w:t>
      </w:r>
    </w:p>
    <w:p w:rsidR="00CF51B8" w:rsidRDefault="00CF51B8" w:rsidP="00DE1C19">
      <w:pPr>
        <w:pStyle w:val="Cabealho"/>
        <w:spacing w:before="120" w:after="120"/>
        <w:ind w:right="567"/>
        <w:jc w:val="both"/>
        <w:rPr>
          <w:rFonts w:cs="Arial"/>
          <w:sz w:val="18"/>
          <w:szCs w:val="18"/>
        </w:rPr>
      </w:pPr>
    </w:p>
    <w:p w:rsidR="00810CE5" w:rsidRDefault="00810CE5" w:rsidP="00DE1C19">
      <w:pPr>
        <w:pStyle w:val="Cabealho"/>
        <w:spacing w:before="120" w:after="120"/>
        <w:ind w:right="567"/>
        <w:jc w:val="both"/>
        <w:rPr>
          <w:rFonts w:cs="Arial"/>
          <w:sz w:val="18"/>
          <w:szCs w:val="18"/>
        </w:rPr>
      </w:pPr>
    </w:p>
    <w:p w:rsidR="00810CE5" w:rsidRDefault="00810CE5" w:rsidP="00DE1C19">
      <w:pPr>
        <w:pStyle w:val="Cabealho"/>
        <w:spacing w:before="120" w:after="120"/>
        <w:ind w:right="567"/>
        <w:jc w:val="both"/>
        <w:rPr>
          <w:rFonts w:cs="Arial"/>
          <w:sz w:val="18"/>
          <w:szCs w:val="18"/>
        </w:rPr>
      </w:pPr>
    </w:p>
    <w:p w:rsidR="00810CE5" w:rsidRPr="0008644E" w:rsidRDefault="00810CE5" w:rsidP="00DE1C19">
      <w:pPr>
        <w:pStyle w:val="Cabealho"/>
        <w:spacing w:before="120" w:after="120"/>
        <w:ind w:right="567"/>
        <w:jc w:val="both"/>
        <w:rPr>
          <w:rFonts w:cs="Arial"/>
          <w:sz w:val="18"/>
          <w:szCs w:val="18"/>
        </w:rPr>
      </w:pPr>
    </w:p>
    <w:p w:rsidR="009A3855" w:rsidRPr="00B36739" w:rsidRDefault="009A3855" w:rsidP="009A38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9A3855" w:rsidRPr="00B36739" w:rsidRDefault="009A3855" w:rsidP="009A385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9A3855" w:rsidRPr="00B36739" w:rsidRDefault="009A3855" w:rsidP="009A385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A1C" w:rsidRDefault="00AE6A1C" w:rsidP="00351AF8">
      <w:pPr>
        <w:spacing w:after="0"/>
      </w:pPr>
      <w:r>
        <w:separator/>
      </w:r>
    </w:p>
  </w:endnote>
  <w:endnote w:type="continuationSeparator" w:id="1">
    <w:p w:rsidR="00AE6A1C" w:rsidRDefault="00AE6A1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A1C" w:rsidRDefault="00AE6A1C" w:rsidP="00351AF8">
      <w:pPr>
        <w:spacing w:after="0"/>
      </w:pPr>
      <w:r>
        <w:separator/>
      </w:r>
    </w:p>
  </w:footnote>
  <w:footnote w:type="continuationSeparator" w:id="1">
    <w:p w:rsidR="00AE6A1C" w:rsidRDefault="00AE6A1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A1C" w:rsidRDefault="00AE6A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A1C" w:rsidRDefault="00AE6A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A1C" w:rsidRDefault="00AE6A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2025-04-23T18:27:00Z</dcterms:created>
  <dcterms:modified xsi:type="dcterms:W3CDTF">2025-04-23T18:27:00Z</dcterms:modified>
</cp:coreProperties>
</file>