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A62C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42797" w:rsidRDefault="0004279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5A2D6E">
        <w:rPr>
          <w:rFonts w:ascii="Arial" w:hAnsi="Arial" w:cs="Arial"/>
          <w:b/>
          <w:bCs/>
          <w:u w:val="single"/>
        </w:rPr>
        <w:t>6</w:t>
      </w:r>
      <w:r w:rsidR="007A4D95">
        <w:rPr>
          <w:rFonts w:ascii="Arial" w:hAnsi="Arial" w:cs="Arial"/>
          <w:b/>
          <w:bCs/>
          <w:u w:val="single"/>
        </w:rPr>
        <w:t>9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7A4D95">
        <w:rPr>
          <w:rFonts w:ascii="Arial" w:hAnsi="Arial" w:cs="Arial"/>
          <w:b/>
          <w:bCs/>
          <w:u w:val="single"/>
        </w:rPr>
        <w:t>05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7A4D95">
        <w:rPr>
          <w:rFonts w:ascii="Arial" w:hAnsi="Arial" w:cs="Arial"/>
          <w:b/>
          <w:bCs/>
          <w:u w:val="single"/>
        </w:rPr>
        <w:t>5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5A2D6E">
        <w:rPr>
          <w:rFonts w:ascii="Arial" w:hAnsi="Arial" w:cs="Arial"/>
          <w:b/>
          <w:sz w:val="18"/>
          <w:szCs w:val="18"/>
        </w:rPr>
        <w:t>6</w:t>
      </w:r>
      <w:r w:rsidR="007A4D95">
        <w:rPr>
          <w:rFonts w:ascii="Arial" w:hAnsi="Arial" w:cs="Arial"/>
          <w:b/>
          <w:sz w:val="18"/>
          <w:szCs w:val="18"/>
        </w:rPr>
        <w:t>8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C23F8C">
        <w:rPr>
          <w:rFonts w:ascii="Arial" w:hAnsi="Arial" w:cs="Arial"/>
          <w:b/>
          <w:sz w:val="18"/>
          <w:szCs w:val="18"/>
        </w:rPr>
        <w:t>2</w:t>
      </w:r>
      <w:r w:rsidR="007A4D95">
        <w:rPr>
          <w:rFonts w:ascii="Arial" w:hAnsi="Arial" w:cs="Arial"/>
          <w:b/>
          <w:sz w:val="18"/>
          <w:szCs w:val="18"/>
        </w:rPr>
        <w:t>8/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6F748A">
        <w:rPr>
          <w:rFonts w:ascii="Arial" w:hAnsi="Arial" w:cs="Arial"/>
          <w:b/>
          <w:sz w:val="18"/>
          <w:szCs w:val="18"/>
        </w:rPr>
        <w:t>4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7A4D95" w:rsidRPr="00042797" w:rsidRDefault="007A4D95" w:rsidP="007A4D95">
      <w:pPr>
        <w:autoSpaceDE w:val="0"/>
        <w:autoSpaceDN w:val="0"/>
        <w:adjustRightInd w:val="0"/>
        <w:spacing w:before="0" w:beforeAutospacing="0" w:after="0" w:afterAutospacing="0"/>
        <w:rPr>
          <w:rFonts w:ascii="Calibri" w:hAnsi="Calibri" w:cs="Calibri"/>
          <w:b/>
          <w:sz w:val="18"/>
          <w:szCs w:val="18"/>
          <w:u w:val="single"/>
        </w:rPr>
      </w:pPr>
      <w:r w:rsidRPr="00042797">
        <w:rPr>
          <w:rFonts w:ascii="Calibri" w:hAnsi="Calibri" w:cs="Calibri"/>
          <w:b/>
          <w:sz w:val="18"/>
          <w:szCs w:val="18"/>
        </w:rPr>
        <w:t>-</w:t>
      </w:r>
      <w:r w:rsidRPr="00042797">
        <w:rPr>
          <w:rFonts w:ascii="Calibri" w:hAnsi="Calibri" w:cs="Calibri"/>
          <w:b/>
          <w:sz w:val="18"/>
          <w:szCs w:val="18"/>
          <w:u w:val="single"/>
        </w:rPr>
        <w:t xml:space="preserve"> Projeto de Lei nº. 1.218/</w:t>
      </w:r>
      <w:proofErr w:type="gramStart"/>
      <w:r w:rsidRPr="00042797">
        <w:rPr>
          <w:rFonts w:ascii="Calibri" w:hAnsi="Calibri" w:cs="Calibri"/>
          <w:b/>
          <w:sz w:val="18"/>
          <w:szCs w:val="18"/>
          <w:u w:val="single"/>
        </w:rPr>
        <w:t xml:space="preserve">2025 </w:t>
      </w:r>
      <w:r w:rsidRPr="00042797">
        <w:rPr>
          <w:rFonts w:ascii="Calibri" w:hAnsi="Calibri" w:cs="Calibri"/>
          <w:sz w:val="18"/>
          <w:szCs w:val="18"/>
        </w:rPr>
        <w:t>:</w:t>
      </w:r>
      <w:proofErr w:type="gramEnd"/>
      <w:r w:rsidRPr="00042797">
        <w:rPr>
          <w:rFonts w:ascii="Calibri" w:hAnsi="Calibri" w:cs="Calibri"/>
          <w:sz w:val="18"/>
          <w:szCs w:val="18"/>
        </w:rPr>
        <w:t>” Dá aumento real e recompõe o valor do benefício vale alimentação dos servidores públicos do Poder Executivo de Boa Vista do Cadeado</w:t>
      </w:r>
      <w:r w:rsidRPr="00042797">
        <w:rPr>
          <w:rFonts w:ascii="Calibri" w:hAnsi="Calibri" w:cs="Calibri"/>
          <w:b/>
          <w:sz w:val="18"/>
          <w:szCs w:val="18"/>
          <w:u w:val="single"/>
        </w:rPr>
        <w:t xml:space="preserve">”. Baixou ás </w:t>
      </w:r>
      <w:r w:rsidR="00042797" w:rsidRPr="00042797">
        <w:rPr>
          <w:rFonts w:ascii="Calibri" w:hAnsi="Calibri" w:cs="Calibri"/>
          <w:b/>
          <w:sz w:val="18"/>
          <w:szCs w:val="18"/>
          <w:u w:val="single"/>
        </w:rPr>
        <w:t>Comissões;</w:t>
      </w:r>
    </w:p>
    <w:p w:rsidR="00042797" w:rsidRPr="00042797" w:rsidRDefault="007A4D95" w:rsidP="00042797">
      <w:pPr>
        <w:spacing w:before="120" w:after="240"/>
        <w:ind w:right="567"/>
        <w:rPr>
          <w:rFonts w:ascii="Calibri" w:hAnsi="Calibri" w:cs="Calibri"/>
          <w:sz w:val="18"/>
          <w:szCs w:val="18"/>
        </w:rPr>
      </w:pPr>
      <w:r w:rsidRPr="00042797">
        <w:rPr>
          <w:rFonts w:ascii="Calibri" w:hAnsi="Calibri" w:cs="Calibri"/>
          <w:b/>
          <w:sz w:val="18"/>
          <w:szCs w:val="18"/>
          <w:u w:val="single"/>
        </w:rPr>
        <w:t>Projeto de Lei nº. 1.219/</w:t>
      </w:r>
      <w:proofErr w:type="gramStart"/>
      <w:r w:rsidRPr="00042797">
        <w:rPr>
          <w:rFonts w:ascii="Calibri" w:hAnsi="Calibri" w:cs="Calibri"/>
          <w:b/>
          <w:sz w:val="18"/>
          <w:szCs w:val="18"/>
          <w:u w:val="single"/>
        </w:rPr>
        <w:t>2025 :</w:t>
      </w:r>
      <w:proofErr w:type="gramEnd"/>
      <w:r w:rsidRPr="00042797">
        <w:rPr>
          <w:rFonts w:ascii="Calibri" w:hAnsi="Calibri" w:cs="Calibri"/>
          <w:b/>
          <w:sz w:val="18"/>
          <w:szCs w:val="18"/>
          <w:u w:val="single"/>
        </w:rPr>
        <w:t xml:space="preserve"> “</w:t>
      </w:r>
      <w:r w:rsidR="00042797" w:rsidRPr="00042797">
        <w:rPr>
          <w:rFonts w:ascii="Calibri" w:hAnsi="Calibri" w:cs="Calibri"/>
          <w:sz w:val="18"/>
          <w:szCs w:val="18"/>
        </w:rPr>
        <w:t xml:space="preserve">Dispõe sobre a organização, funcionamento, fiscalização no Município pelo Sistema de Controle Interno do Poder Executivo, nos termos do art. 31 da Constituição Federal.”: </w:t>
      </w:r>
      <w:r w:rsidR="00042797" w:rsidRPr="00042797">
        <w:rPr>
          <w:rFonts w:ascii="Calibri" w:hAnsi="Calibri" w:cs="Calibri"/>
          <w:b/>
          <w:sz w:val="18"/>
          <w:szCs w:val="18"/>
          <w:u w:val="single"/>
        </w:rPr>
        <w:t>Aprovado por unanimidade</w:t>
      </w:r>
    </w:p>
    <w:p w:rsidR="00855028" w:rsidRDefault="00855028" w:rsidP="00855028">
      <w:pPr>
        <w:tabs>
          <w:tab w:val="left" w:pos="1080"/>
        </w:tabs>
        <w:spacing w:before="120" w:after="120"/>
        <w:ind w:right="567"/>
        <w:jc w:val="both"/>
        <w:rPr>
          <w:b/>
          <w:u w:val="single"/>
        </w:rPr>
      </w:pPr>
      <w:bookmarkStart w:id="0" w:name="_Hlk161323808"/>
      <w:r>
        <w:rPr>
          <w:rFonts w:cstheme="minorHAnsi"/>
          <w:b/>
          <w:sz w:val="18"/>
          <w:szCs w:val="18"/>
          <w:u w:val="single"/>
        </w:rPr>
        <w:t xml:space="preserve">-Projeto de Lei Complementar nº. </w:t>
      </w:r>
      <w:proofErr w:type="gramStart"/>
      <w:r>
        <w:rPr>
          <w:rFonts w:cstheme="minorHAnsi"/>
          <w:b/>
          <w:sz w:val="18"/>
          <w:szCs w:val="18"/>
          <w:u w:val="single"/>
        </w:rPr>
        <w:t>178/2025 :</w:t>
      </w:r>
      <w:proofErr w:type="gramEnd"/>
      <w:r w:rsidRPr="00855028">
        <w:t xml:space="preserve"> </w:t>
      </w:r>
      <w:r w:rsidRPr="00C2060B">
        <w:t>Autoriza, exclusivamente para o ano de 2025, o envio do projeto de lei do plano plurianual até o dia 30/06/2025.</w:t>
      </w:r>
      <w:r>
        <w:t xml:space="preserve"> </w:t>
      </w:r>
      <w:r w:rsidR="007A4D95" w:rsidRPr="007A4D95">
        <w:rPr>
          <w:b/>
          <w:u w:val="single"/>
        </w:rPr>
        <w:t>Retirado pelo autor</w:t>
      </w:r>
      <w:r w:rsidR="00042797">
        <w:rPr>
          <w:b/>
          <w:u w:val="single"/>
        </w:rPr>
        <w:t>.</w:t>
      </w:r>
    </w:p>
    <w:p w:rsidR="00042797" w:rsidRPr="00194AD6" w:rsidRDefault="00042797" w:rsidP="00855028">
      <w:pPr>
        <w:tabs>
          <w:tab w:val="left" w:pos="1080"/>
        </w:tabs>
        <w:spacing w:before="120" w:after="120"/>
        <w:ind w:right="567"/>
        <w:jc w:val="both"/>
        <w:rPr>
          <w:rFonts w:ascii="Calibri" w:hAnsi="Calibri" w:cs="Calibri"/>
          <w:b/>
          <w:sz w:val="18"/>
          <w:szCs w:val="18"/>
          <w:u w:val="single"/>
        </w:rPr>
      </w:pPr>
      <w:r w:rsidRPr="00042797">
        <w:rPr>
          <w:u w:val="single"/>
        </w:rPr>
        <w:t xml:space="preserve">- 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 xml:space="preserve">Projeto de Emenda a Lei Orgânica Municipal </w:t>
      </w:r>
      <w:proofErr w:type="gramStart"/>
      <w:r w:rsidRPr="00194AD6"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 w:rsidRPr="00194AD6">
        <w:rPr>
          <w:rFonts w:ascii="Calibri" w:hAnsi="Calibri" w:cs="Calibri"/>
          <w:b/>
          <w:sz w:val="18"/>
          <w:szCs w:val="18"/>
          <w:u w:val="single"/>
        </w:rPr>
        <w:t>016/2025</w:t>
      </w:r>
      <w:r w:rsidRPr="00194AD6">
        <w:rPr>
          <w:rFonts w:ascii="Calibri" w:hAnsi="Calibri" w:cs="Calibri"/>
          <w:sz w:val="18"/>
          <w:szCs w:val="18"/>
          <w:u w:val="single"/>
        </w:rPr>
        <w:t>:</w:t>
      </w:r>
      <w:r w:rsidRPr="00194AD6">
        <w:rPr>
          <w:rFonts w:ascii="Calibri" w:hAnsi="Calibri" w:cs="Calibri"/>
          <w:sz w:val="18"/>
          <w:szCs w:val="18"/>
        </w:rPr>
        <w:t xml:space="preserve"> “Autoriza, exclusivamente para o  ano de 2025, o envio do Projeto de Lei do Plano Plurianual até o dia 30 de junho de 2025”. 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>Baixou ás Comissões</w:t>
      </w:r>
    </w:p>
    <w:p w:rsidR="00194AD6" w:rsidRPr="00194AD6" w:rsidRDefault="00042797" w:rsidP="00194AD6">
      <w:pPr>
        <w:jc w:val="both"/>
        <w:rPr>
          <w:rFonts w:ascii="Calibri" w:hAnsi="Calibri" w:cs="Calibri"/>
          <w:bCs/>
          <w:sz w:val="18"/>
          <w:szCs w:val="18"/>
        </w:rPr>
      </w:pPr>
      <w:r w:rsidRPr="00194AD6">
        <w:rPr>
          <w:rFonts w:ascii="Calibri" w:hAnsi="Calibri" w:cs="Calibri"/>
          <w:b/>
          <w:sz w:val="18"/>
          <w:szCs w:val="18"/>
          <w:u w:val="single"/>
        </w:rPr>
        <w:t>- Projeto de Lei Complementar nº. 03/2025</w:t>
      </w:r>
      <w:r w:rsidR="00194AD6" w:rsidRPr="00194AD6">
        <w:rPr>
          <w:rFonts w:ascii="Calibri" w:hAnsi="Calibri" w:cs="Calibri"/>
          <w:b/>
          <w:sz w:val="18"/>
          <w:szCs w:val="18"/>
          <w:u w:val="single"/>
        </w:rPr>
        <w:t xml:space="preserve"> do Poder Legislativo</w:t>
      </w:r>
      <w:r w:rsidRPr="00194AD6">
        <w:rPr>
          <w:rFonts w:ascii="Calibri" w:hAnsi="Calibri" w:cs="Calibri"/>
          <w:b/>
          <w:sz w:val="18"/>
          <w:szCs w:val="18"/>
          <w:u w:val="single"/>
        </w:rPr>
        <w:t>: “</w:t>
      </w:r>
      <w:r w:rsidR="00194AD6" w:rsidRPr="00194AD6">
        <w:rPr>
          <w:rFonts w:ascii="Calibri" w:hAnsi="Calibri" w:cs="Calibri"/>
          <w:sz w:val="18"/>
          <w:szCs w:val="18"/>
        </w:rPr>
        <w:t>Altera a Lei Complementar nº 88, de 18 de dezembro de 2013, que dispõe sobre os quadros de cargos e funções públicas do Poder Legislativo de Boa Vista do Cadeado e art. 2° da L</w:t>
      </w:r>
      <w:r w:rsidR="00194AD6" w:rsidRPr="00194AD6">
        <w:rPr>
          <w:rFonts w:ascii="Calibri" w:hAnsi="Calibri" w:cs="Calibri"/>
          <w:bCs/>
          <w:sz w:val="18"/>
          <w:szCs w:val="18"/>
        </w:rPr>
        <w:t>ei Complementar n° 177/2025”.</w:t>
      </w:r>
      <w:r w:rsidR="00194AD6" w:rsidRPr="00194AD6">
        <w:rPr>
          <w:rFonts w:ascii="Calibri" w:hAnsi="Calibri" w:cs="Calibri"/>
          <w:b/>
          <w:sz w:val="18"/>
          <w:szCs w:val="18"/>
          <w:u w:val="single"/>
        </w:rPr>
        <w:t xml:space="preserve"> Baixou ás Comissões</w:t>
      </w:r>
    </w:p>
    <w:bookmarkEnd w:id="0"/>
    <w:p w:rsidR="00194AD6" w:rsidRPr="00194AD6" w:rsidRDefault="00855028" w:rsidP="00194AD6">
      <w:pPr>
        <w:pStyle w:val="Default"/>
        <w:rPr>
          <w:rFonts w:ascii="Calibri" w:eastAsiaTheme="minorEastAsia" w:hAnsi="Calibri" w:cs="Calibri"/>
          <w:sz w:val="18"/>
          <w:szCs w:val="18"/>
          <w:lang w:eastAsia="pt-BR"/>
        </w:rPr>
      </w:pPr>
      <w:r w:rsidRPr="00D04C27">
        <w:rPr>
          <w:rFonts w:asciiTheme="minorHAnsi" w:hAnsiTheme="minorHAnsi" w:cstheme="minorHAnsi"/>
          <w:b/>
          <w:sz w:val="18"/>
          <w:szCs w:val="18"/>
          <w:u w:val="single"/>
        </w:rPr>
        <w:t xml:space="preserve">- Pedido de Providência: </w:t>
      </w:r>
      <w:r w:rsidR="00970154">
        <w:rPr>
          <w:rFonts w:asciiTheme="minorHAnsi" w:hAnsiTheme="minorHAnsi" w:cstheme="minorHAnsi"/>
          <w:sz w:val="18"/>
          <w:szCs w:val="18"/>
        </w:rPr>
        <w:t>Protocolado pela</w:t>
      </w:r>
      <w:r w:rsidRPr="00D04C27">
        <w:rPr>
          <w:rFonts w:asciiTheme="minorHAnsi" w:hAnsiTheme="minorHAnsi" w:cstheme="minorHAnsi"/>
          <w:sz w:val="18"/>
          <w:szCs w:val="18"/>
        </w:rPr>
        <w:t xml:space="preserve"> Vereador</w:t>
      </w:r>
      <w:r w:rsidR="00970154">
        <w:rPr>
          <w:rFonts w:asciiTheme="minorHAnsi" w:hAnsiTheme="minorHAnsi" w:cstheme="minorHAnsi"/>
          <w:sz w:val="18"/>
          <w:szCs w:val="18"/>
        </w:rPr>
        <w:t>a</w:t>
      </w:r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r w:rsidR="00194AD6">
        <w:rPr>
          <w:rFonts w:asciiTheme="minorHAnsi" w:hAnsiTheme="minorHAnsi" w:cstheme="minorHAnsi"/>
          <w:b/>
          <w:sz w:val="18"/>
          <w:szCs w:val="18"/>
        </w:rPr>
        <w:t>Tamires Froner Barboza</w:t>
      </w:r>
      <w:r w:rsidRPr="00D04C27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D04C27">
        <w:rPr>
          <w:rFonts w:asciiTheme="minorHAnsi" w:hAnsiTheme="minorHAnsi" w:cstheme="minorHAnsi"/>
          <w:sz w:val="18"/>
          <w:szCs w:val="18"/>
        </w:rPr>
        <w:t>da Bancada do P</w:t>
      </w:r>
      <w:r w:rsidR="00194AD6">
        <w:rPr>
          <w:rFonts w:asciiTheme="minorHAnsi" w:hAnsiTheme="minorHAnsi" w:cstheme="minorHAnsi"/>
          <w:sz w:val="18"/>
          <w:szCs w:val="18"/>
        </w:rPr>
        <w:t>L</w:t>
      </w:r>
      <w:r w:rsidRPr="00D04C27">
        <w:rPr>
          <w:rFonts w:asciiTheme="minorHAnsi" w:hAnsiTheme="minorHAnsi" w:cstheme="minorHAnsi"/>
          <w:sz w:val="18"/>
          <w:szCs w:val="18"/>
        </w:rPr>
        <w:t>:</w:t>
      </w:r>
      <w:proofErr w:type="gramStart"/>
      <w:r w:rsidRPr="00D04C27">
        <w:rPr>
          <w:rFonts w:asciiTheme="minorHAnsi" w:hAnsiTheme="minorHAnsi" w:cstheme="minorHAnsi"/>
          <w:sz w:val="18"/>
          <w:szCs w:val="18"/>
        </w:rPr>
        <w:t xml:space="preserve"> </w:t>
      </w:r>
      <w:r w:rsidR="00194AD6" w:rsidRPr="00194AD6">
        <w:rPr>
          <w:rFonts w:ascii="Century Gothic" w:hAnsi="Century Gothic" w:cs="Century Gothic"/>
        </w:rPr>
        <w:t xml:space="preserve"> </w:t>
      </w:r>
      <w:proofErr w:type="gramEnd"/>
      <w:r w:rsidR="00194AD6" w:rsidRPr="00194AD6">
        <w:rPr>
          <w:rFonts w:ascii="Calibri" w:hAnsi="Calibri" w:cs="Calibri"/>
          <w:color w:val="111111"/>
          <w:sz w:val="18"/>
          <w:szCs w:val="18"/>
        </w:rPr>
        <w:t xml:space="preserve">Que o Senhor Prefeito Municipal, determine à secretaria competente, a execução </w:t>
      </w:r>
      <w:r w:rsidR="00194AD6" w:rsidRPr="00194AD6">
        <w:rPr>
          <w:rFonts w:ascii="Calibri" w:hAnsi="Calibri" w:cs="Calibri"/>
          <w:sz w:val="18"/>
          <w:szCs w:val="18"/>
        </w:rPr>
        <w:t xml:space="preserve">do restante do patrolamento na estrada da Travessa Esquina Quincas. E demais melhorias na subida ao lado do mato de eucalipto, especialmente em dias chuvosos, tem sido praticamente intransitável e gerando um vasto atoleiro. </w:t>
      </w:r>
    </w:p>
    <w:p w:rsidR="00C55197" w:rsidRPr="00B36739" w:rsidRDefault="00C55197" w:rsidP="00C55197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797" w:rsidRDefault="00042797" w:rsidP="00351AF8">
      <w:pPr>
        <w:spacing w:after="0"/>
      </w:pPr>
      <w:r>
        <w:separator/>
      </w:r>
    </w:p>
  </w:endnote>
  <w:endnote w:type="continuationSeparator" w:id="1">
    <w:p w:rsidR="00042797" w:rsidRDefault="0004279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797" w:rsidRDefault="00042797" w:rsidP="00351AF8">
      <w:pPr>
        <w:spacing w:after="0"/>
      </w:pPr>
      <w:r>
        <w:separator/>
      </w:r>
    </w:p>
  </w:footnote>
  <w:footnote w:type="continuationSeparator" w:id="1">
    <w:p w:rsidR="00042797" w:rsidRDefault="0004279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97" w:rsidRDefault="000427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97" w:rsidRDefault="000427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797" w:rsidRDefault="000427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2025-05-06T17:48:00Z</dcterms:created>
  <dcterms:modified xsi:type="dcterms:W3CDTF">2025-05-06T17:48:00Z</dcterms:modified>
</cp:coreProperties>
</file>