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920F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F0910" w:rsidRDefault="001F091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1F0910">
        <w:rPr>
          <w:rFonts w:ascii="Arial" w:hAnsi="Arial" w:cs="Arial"/>
          <w:b/>
          <w:bCs/>
          <w:u w:val="single"/>
        </w:rPr>
        <w:t>7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1F0910">
        <w:rPr>
          <w:rFonts w:ascii="Arial" w:hAnsi="Arial" w:cs="Arial"/>
          <w:b/>
          <w:bCs/>
          <w:u w:val="single"/>
        </w:rPr>
        <w:t>23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B00CC7">
        <w:rPr>
          <w:rFonts w:ascii="Arial" w:hAnsi="Arial" w:cs="Arial"/>
          <w:b/>
          <w:bCs/>
          <w:u w:val="single"/>
        </w:rPr>
        <w:t>6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A84D24" w:rsidRDefault="00A84D24" w:rsidP="001F091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48681F">
        <w:rPr>
          <w:rFonts w:ascii="Arial" w:hAnsi="Arial" w:cs="Arial"/>
          <w:b/>
          <w:sz w:val="18"/>
          <w:szCs w:val="18"/>
        </w:rPr>
        <w:t xml:space="preserve">       </w:t>
      </w:r>
      <w:r>
        <w:rPr>
          <w:rFonts w:ascii="Arial" w:hAnsi="Arial" w:cs="Arial"/>
          <w:b/>
          <w:sz w:val="18"/>
          <w:szCs w:val="18"/>
        </w:rPr>
        <w:t xml:space="preserve">     </w:t>
      </w:r>
      <w:r w:rsidR="00CD5EA7" w:rsidRPr="00A84D24">
        <w:rPr>
          <w:rFonts w:ascii="Arial" w:hAnsi="Arial" w:cs="Arial"/>
          <w:b/>
          <w:sz w:val="18"/>
          <w:szCs w:val="18"/>
        </w:rPr>
        <w:t xml:space="preserve">- </w:t>
      </w:r>
      <w:r w:rsidR="0026615F" w:rsidRPr="001F0910">
        <w:rPr>
          <w:rFonts w:ascii="Arial" w:hAnsi="Arial" w:cs="Arial"/>
          <w:b/>
          <w:sz w:val="18"/>
          <w:szCs w:val="18"/>
          <w:u w:val="single"/>
        </w:rPr>
        <w:t>Ata nº 1.</w:t>
      </w:r>
      <w:r w:rsidR="00FA2EE6" w:rsidRPr="001F0910">
        <w:rPr>
          <w:rFonts w:ascii="Arial" w:hAnsi="Arial" w:cs="Arial"/>
          <w:b/>
          <w:sz w:val="18"/>
          <w:szCs w:val="18"/>
          <w:u w:val="single"/>
        </w:rPr>
        <w:t>1</w:t>
      </w:r>
      <w:r w:rsidR="00DC1F20" w:rsidRPr="001F0910">
        <w:rPr>
          <w:rFonts w:ascii="Arial" w:hAnsi="Arial" w:cs="Arial"/>
          <w:b/>
          <w:sz w:val="18"/>
          <w:szCs w:val="18"/>
          <w:u w:val="single"/>
        </w:rPr>
        <w:t>7</w:t>
      </w:r>
      <w:r w:rsidR="001F0910" w:rsidRPr="001F0910">
        <w:rPr>
          <w:rFonts w:ascii="Arial" w:hAnsi="Arial" w:cs="Arial"/>
          <w:b/>
          <w:sz w:val="18"/>
          <w:szCs w:val="18"/>
          <w:u w:val="single"/>
        </w:rPr>
        <w:t>6</w:t>
      </w:r>
      <w:r w:rsidR="0026615F" w:rsidRPr="001F0910">
        <w:rPr>
          <w:rFonts w:ascii="Arial" w:hAnsi="Arial" w:cs="Arial"/>
          <w:b/>
          <w:sz w:val="18"/>
          <w:szCs w:val="18"/>
          <w:u w:val="single"/>
        </w:rPr>
        <w:t>/202</w:t>
      </w:r>
      <w:r w:rsidR="00C10EC2" w:rsidRPr="001F0910">
        <w:rPr>
          <w:rFonts w:ascii="Arial" w:hAnsi="Arial" w:cs="Arial"/>
          <w:b/>
          <w:sz w:val="18"/>
          <w:szCs w:val="18"/>
          <w:u w:val="single"/>
        </w:rPr>
        <w:t>5</w:t>
      </w:r>
      <w:r w:rsidR="0026615F" w:rsidRPr="00A84D24">
        <w:rPr>
          <w:rFonts w:ascii="Arial" w:hAnsi="Arial" w:cs="Arial"/>
          <w:sz w:val="18"/>
          <w:szCs w:val="18"/>
        </w:rPr>
        <w:t xml:space="preserve"> da Sessão </w:t>
      </w:r>
      <w:r w:rsidR="00716C81" w:rsidRPr="00A84D24">
        <w:rPr>
          <w:rFonts w:ascii="Arial" w:hAnsi="Arial" w:cs="Arial"/>
          <w:sz w:val="18"/>
          <w:szCs w:val="18"/>
        </w:rPr>
        <w:t>O</w:t>
      </w:r>
      <w:r w:rsidR="0026615F" w:rsidRPr="00A84D24">
        <w:rPr>
          <w:rFonts w:ascii="Arial" w:hAnsi="Arial" w:cs="Arial"/>
          <w:sz w:val="18"/>
          <w:szCs w:val="18"/>
        </w:rPr>
        <w:t>rdinária do dia</w:t>
      </w:r>
      <w:r w:rsidR="005A3C06" w:rsidRPr="00A84D24">
        <w:rPr>
          <w:rFonts w:ascii="Arial" w:hAnsi="Arial" w:cs="Arial"/>
          <w:sz w:val="18"/>
          <w:szCs w:val="18"/>
        </w:rPr>
        <w:t xml:space="preserve"> </w:t>
      </w:r>
      <w:r w:rsidR="001F0910">
        <w:rPr>
          <w:rFonts w:ascii="Arial" w:hAnsi="Arial" w:cs="Arial"/>
          <w:sz w:val="18"/>
          <w:szCs w:val="18"/>
        </w:rPr>
        <w:t>16</w:t>
      </w:r>
      <w:r w:rsidR="00582123" w:rsidRPr="00A84D24">
        <w:rPr>
          <w:rFonts w:ascii="Arial" w:hAnsi="Arial" w:cs="Arial"/>
          <w:sz w:val="18"/>
          <w:szCs w:val="18"/>
        </w:rPr>
        <w:t>/06/2025</w:t>
      </w:r>
      <w:r w:rsidR="0026615F" w:rsidRPr="00A84D24">
        <w:rPr>
          <w:rFonts w:ascii="Arial" w:hAnsi="Arial" w:cs="Arial"/>
          <w:b/>
          <w:sz w:val="18"/>
          <w:szCs w:val="18"/>
        </w:rPr>
        <w:t xml:space="preserve">: </w:t>
      </w:r>
      <w:r w:rsidR="0026615F" w:rsidRPr="00A84D24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 w:rsidRPr="00A84D24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A84D24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A84D24">
        <w:rPr>
          <w:rFonts w:ascii="Arial" w:hAnsi="Arial" w:cs="Arial"/>
          <w:b/>
          <w:sz w:val="18"/>
          <w:szCs w:val="18"/>
          <w:u w:val="single"/>
        </w:rPr>
        <w:t>e</w:t>
      </w:r>
      <w:r w:rsidR="00C10EC2" w:rsidRPr="00A84D24">
        <w:rPr>
          <w:rFonts w:ascii="Arial" w:hAnsi="Arial" w:cs="Arial"/>
          <w:b/>
          <w:sz w:val="18"/>
          <w:szCs w:val="18"/>
          <w:u w:val="single"/>
        </w:rPr>
        <w:t>.</w:t>
      </w:r>
    </w:p>
    <w:p w:rsidR="00880956" w:rsidRPr="001F0910" w:rsidRDefault="001F0910" w:rsidP="001F0910">
      <w:pPr>
        <w:pStyle w:val="Ttulo1"/>
        <w:numPr>
          <w:ilvl w:val="0"/>
          <w:numId w:val="0"/>
        </w:numPr>
        <w:spacing w:after="100" w:line="276" w:lineRule="auto"/>
        <w:ind w:left="720"/>
        <w:jc w:val="left"/>
        <w:rPr>
          <w:rFonts w:ascii="Arial" w:hAnsi="Arial" w:cs="Arial"/>
          <w:iCs/>
          <w:color w:val="000000"/>
          <w:sz w:val="18"/>
          <w:szCs w:val="18"/>
          <w:u w:val="single"/>
        </w:rPr>
      </w:pPr>
      <w:r>
        <w:rPr>
          <w:rFonts w:ascii="Arial" w:hAnsi="Arial" w:cs="Arial"/>
          <w:sz w:val="18"/>
          <w:szCs w:val="18"/>
          <w:u w:val="single"/>
        </w:rPr>
        <w:t xml:space="preserve">- Projeto </w:t>
      </w:r>
      <w:r w:rsidR="00582123" w:rsidRPr="00A84D24">
        <w:rPr>
          <w:rFonts w:ascii="Arial" w:hAnsi="Arial" w:cs="Arial"/>
          <w:sz w:val="18"/>
          <w:szCs w:val="18"/>
          <w:u w:val="single"/>
        </w:rPr>
        <w:t>de Lei nº. 1.224/2025</w:t>
      </w:r>
      <w:r w:rsidR="00582123" w:rsidRPr="00A84D24">
        <w:rPr>
          <w:rFonts w:ascii="Arial" w:hAnsi="Arial" w:cs="Arial"/>
          <w:b w:val="0"/>
          <w:sz w:val="18"/>
          <w:szCs w:val="18"/>
          <w:u w:val="single"/>
        </w:rPr>
        <w:t xml:space="preserve">: </w:t>
      </w:r>
      <w:r w:rsidR="00A84D24" w:rsidRPr="00A84D24">
        <w:rPr>
          <w:rFonts w:ascii="Arial" w:hAnsi="Arial" w:cs="Arial"/>
          <w:b w:val="0"/>
          <w:iCs/>
          <w:color w:val="000000"/>
          <w:sz w:val="18"/>
          <w:szCs w:val="18"/>
        </w:rPr>
        <w:t xml:space="preserve">Autoriza o Poder Executivo a receber em cessão de uso fração de </w:t>
      </w:r>
      <w:r w:rsidR="00A84D24">
        <w:rPr>
          <w:rFonts w:ascii="Arial" w:hAnsi="Arial" w:cs="Arial"/>
          <w:b w:val="0"/>
          <w:iCs/>
          <w:color w:val="000000"/>
          <w:sz w:val="18"/>
          <w:szCs w:val="18"/>
        </w:rPr>
        <w:t>um</w:t>
      </w:r>
      <w:r w:rsidR="00D56ADD">
        <w:rPr>
          <w:rFonts w:ascii="Arial" w:hAnsi="Arial" w:cs="Arial"/>
          <w:b w:val="0"/>
          <w:iCs/>
          <w:color w:val="000000"/>
          <w:sz w:val="18"/>
          <w:szCs w:val="18"/>
        </w:rPr>
        <w:t xml:space="preserve"> </w:t>
      </w:r>
      <w:r w:rsidR="00A84D24" w:rsidRPr="00A84D24">
        <w:rPr>
          <w:rFonts w:ascii="Arial" w:hAnsi="Arial" w:cs="Arial"/>
          <w:b w:val="0"/>
          <w:iCs/>
          <w:color w:val="000000"/>
          <w:sz w:val="18"/>
          <w:szCs w:val="18"/>
        </w:rPr>
        <w:t>imóvel da empresa BOA VISTA DO CADEADO ENERGIA LTDA. e dá outras providências</w:t>
      </w:r>
      <w:r w:rsidR="00880956">
        <w:rPr>
          <w:rFonts w:ascii="Arial" w:hAnsi="Arial" w:cs="Arial"/>
          <w:b w:val="0"/>
          <w:iCs/>
          <w:color w:val="000000"/>
          <w:sz w:val="18"/>
          <w:szCs w:val="18"/>
        </w:rPr>
        <w:t xml:space="preserve"> </w:t>
      </w:r>
      <w:r w:rsidR="005F7275" w:rsidRPr="005F7275">
        <w:rPr>
          <w:rFonts w:ascii="Arial" w:hAnsi="Arial" w:cs="Arial"/>
          <w:iCs/>
          <w:color w:val="000000"/>
          <w:sz w:val="18"/>
          <w:szCs w:val="18"/>
          <w:u w:val="single"/>
        </w:rPr>
        <w:t>Aprovado P</w:t>
      </w:r>
      <w:r>
        <w:rPr>
          <w:rFonts w:ascii="Arial" w:hAnsi="Arial" w:cs="Arial"/>
          <w:iCs/>
          <w:color w:val="000000"/>
          <w:sz w:val="18"/>
          <w:szCs w:val="18"/>
          <w:u w:val="single"/>
        </w:rPr>
        <w:t>or unanimidade</w:t>
      </w:r>
      <w:r w:rsidR="005F7275">
        <w:rPr>
          <w:rFonts w:ascii="Arial" w:hAnsi="Arial" w:cs="Arial"/>
          <w:iCs/>
          <w:color w:val="000000"/>
          <w:sz w:val="18"/>
          <w:szCs w:val="18"/>
          <w:u w:val="single"/>
        </w:rPr>
        <w:t>;</w:t>
      </w:r>
    </w:p>
    <w:p w:rsidR="001F0910" w:rsidRDefault="001F0910" w:rsidP="001F0910">
      <w:pPr>
        <w:pStyle w:val="Ttulo1"/>
        <w:numPr>
          <w:ilvl w:val="0"/>
          <w:numId w:val="0"/>
        </w:numPr>
        <w:spacing w:after="100" w:line="276" w:lineRule="auto"/>
        <w:ind w:left="720"/>
        <w:jc w:val="both"/>
        <w:rPr>
          <w:rFonts w:ascii="Arial" w:hAnsi="Arial" w:cs="Arial"/>
          <w:b w:val="0"/>
          <w:sz w:val="18"/>
          <w:szCs w:val="18"/>
        </w:rPr>
      </w:pPr>
      <w:r w:rsidRPr="001F0910">
        <w:rPr>
          <w:rFonts w:ascii="Arial" w:hAnsi="Arial" w:cs="Arial"/>
          <w:sz w:val="18"/>
          <w:szCs w:val="18"/>
          <w:u w:val="single"/>
        </w:rPr>
        <w:t xml:space="preserve">- </w:t>
      </w:r>
      <w:r w:rsidR="005F7275" w:rsidRPr="001F0910">
        <w:rPr>
          <w:rFonts w:ascii="Arial" w:hAnsi="Arial" w:cs="Arial"/>
          <w:sz w:val="18"/>
          <w:szCs w:val="18"/>
          <w:u w:val="single"/>
        </w:rPr>
        <w:t>Pedido de Providências</w:t>
      </w:r>
      <w:r w:rsidR="005F7275" w:rsidRPr="001F0910">
        <w:rPr>
          <w:rFonts w:ascii="Arial" w:hAnsi="Arial" w:cs="Arial"/>
          <w:sz w:val="18"/>
          <w:szCs w:val="18"/>
        </w:rPr>
        <w:t>:</w:t>
      </w:r>
      <w:r w:rsidR="005F7275" w:rsidRPr="001F0910">
        <w:rPr>
          <w:rFonts w:ascii="Arial" w:hAnsi="Arial" w:cs="Arial"/>
        </w:rPr>
        <w:t xml:space="preserve"> </w:t>
      </w:r>
      <w:r w:rsidRPr="001F0910">
        <w:rPr>
          <w:rFonts w:ascii="Arial" w:hAnsi="Arial" w:cs="Arial"/>
          <w:sz w:val="18"/>
          <w:szCs w:val="18"/>
        </w:rPr>
        <w:t>protocolado pela</w:t>
      </w:r>
      <w:r w:rsidR="005F7275" w:rsidRPr="001F0910">
        <w:rPr>
          <w:rFonts w:ascii="Arial" w:hAnsi="Arial" w:cs="Arial"/>
          <w:sz w:val="18"/>
          <w:szCs w:val="18"/>
        </w:rPr>
        <w:t xml:space="preserve"> Vereador</w:t>
      </w:r>
      <w:r w:rsidRPr="001F0910">
        <w:rPr>
          <w:rFonts w:ascii="Arial" w:hAnsi="Arial" w:cs="Arial"/>
          <w:sz w:val="18"/>
          <w:szCs w:val="18"/>
        </w:rPr>
        <w:t>a</w:t>
      </w:r>
      <w:r w:rsidR="005F7275" w:rsidRPr="001F0910">
        <w:rPr>
          <w:rFonts w:ascii="Arial" w:hAnsi="Arial" w:cs="Arial"/>
          <w:sz w:val="18"/>
          <w:szCs w:val="18"/>
        </w:rPr>
        <w:t xml:space="preserve"> </w:t>
      </w:r>
      <w:r w:rsidRPr="001F0910">
        <w:rPr>
          <w:rFonts w:ascii="Arial" w:hAnsi="Arial" w:cs="Arial"/>
          <w:sz w:val="18"/>
          <w:szCs w:val="18"/>
        </w:rPr>
        <w:t>Madalena Bulegon Cereser</w:t>
      </w:r>
      <w:r w:rsidR="005F7275" w:rsidRPr="001F0910">
        <w:rPr>
          <w:rFonts w:ascii="Arial" w:hAnsi="Arial" w:cs="Arial"/>
          <w:sz w:val="18"/>
          <w:szCs w:val="18"/>
        </w:rPr>
        <w:t xml:space="preserve"> – P que </w:t>
      </w:r>
      <w:r w:rsidRPr="001F0910">
        <w:rPr>
          <w:rFonts w:ascii="Arial" w:hAnsi="Arial" w:cs="Arial"/>
          <w:sz w:val="18"/>
          <w:szCs w:val="18"/>
        </w:rPr>
        <w:t>–</w:t>
      </w:r>
      <w:r w:rsidR="005F7275" w:rsidRPr="001F091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 w:val="0"/>
          <w:sz w:val="18"/>
          <w:szCs w:val="18"/>
        </w:rPr>
        <w:t xml:space="preserve">solicita ao </w:t>
      </w:r>
      <w:r w:rsidRPr="001F0910">
        <w:rPr>
          <w:rFonts w:ascii="Arial" w:hAnsi="Arial" w:cs="Arial"/>
          <w:b w:val="0"/>
          <w:sz w:val="18"/>
          <w:szCs w:val="18"/>
        </w:rPr>
        <w:t>Senhor Prefeito Municipal, que determine a secretaria competente, que re</w:t>
      </w:r>
      <w:r w:rsidRPr="001F0910">
        <w:rPr>
          <w:rFonts w:ascii="Arial" w:hAnsi="Arial" w:cs="Arial"/>
          <w:b w:val="0"/>
          <w:sz w:val="18"/>
          <w:szCs w:val="18"/>
        </w:rPr>
        <w:t>a</w:t>
      </w:r>
      <w:r w:rsidRPr="001F0910">
        <w:rPr>
          <w:rFonts w:ascii="Arial" w:hAnsi="Arial" w:cs="Arial"/>
          <w:b w:val="0"/>
          <w:sz w:val="18"/>
          <w:szCs w:val="18"/>
        </w:rPr>
        <w:t xml:space="preserve">lize a limpeza das sarjetas e bueiros localizados nas seguintes áreas: </w:t>
      </w:r>
      <w:proofErr w:type="gramStart"/>
      <w:r w:rsidRPr="001F0910">
        <w:rPr>
          <w:rFonts w:ascii="Arial" w:hAnsi="Arial" w:cs="Arial"/>
          <w:b w:val="0"/>
          <w:sz w:val="18"/>
          <w:szCs w:val="18"/>
        </w:rPr>
        <w:t>1</w:t>
      </w:r>
      <w:proofErr w:type="gramEnd"/>
      <w:r w:rsidRPr="001F0910">
        <w:rPr>
          <w:rFonts w:ascii="Arial" w:hAnsi="Arial" w:cs="Arial"/>
          <w:b w:val="0"/>
          <w:sz w:val="18"/>
          <w:szCs w:val="18"/>
        </w:rPr>
        <w:t xml:space="preserve">. Estrada na divisa da lavoura do Senhor Vanes Cereser com Roberto Dambroz; </w:t>
      </w:r>
      <w:proofErr w:type="gramStart"/>
      <w:r w:rsidRPr="001F0910">
        <w:rPr>
          <w:rFonts w:ascii="Arial" w:hAnsi="Arial" w:cs="Arial"/>
          <w:b w:val="0"/>
          <w:sz w:val="18"/>
          <w:szCs w:val="18"/>
        </w:rPr>
        <w:t>2</w:t>
      </w:r>
      <w:proofErr w:type="gramEnd"/>
      <w:r w:rsidRPr="001F0910">
        <w:rPr>
          <w:rFonts w:ascii="Arial" w:hAnsi="Arial" w:cs="Arial"/>
          <w:b w:val="0"/>
          <w:sz w:val="18"/>
          <w:szCs w:val="18"/>
        </w:rPr>
        <w:t xml:space="preserve">. Divisa de Paulo Nogara com César Caré, próximo à esquina Bronzatto; </w:t>
      </w:r>
      <w:proofErr w:type="gramStart"/>
      <w:r w:rsidRPr="001F0910">
        <w:rPr>
          <w:rFonts w:ascii="Arial" w:hAnsi="Arial" w:cs="Arial"/>
          <w:b w:val="0"/>
          <w:sz w:val="18"/>
          <w:szCs w:val="18"/>
        </w:rPr>
        <w:t>3</w:t>
      </w:r>
      <w:proofErr w:type="gramEnd"/>
      <w:r w:rsidRPr="001F0910">
        <w:rPr>
          <w:rFonts w:ascii="Arial" w:hAnsi="Arial" w:cs="Arial"/>
          <w:b w:val="0"/>
          <w:sz w:val="18"/>
          <w:szCs w:val="18"/>
        </w:rPr>
        <w:t>. Abertura para li</w:t>
      </w:r>
      <w:r w:rsidRPr="001F0910">
        <w:rPr>
          <w:rFonts w:ascii="Arial" w:hAnsi="Arial" w:cs="Arial"/>
          <w:b w:val="0"/>
          <w:sz w:val="18"/>
          <w:szCs w:val="18"/>
        </w:rPr>
        <w:t>m</w:t>
      </w:r>
      <w:r w:rsidRPr="001F0910">
        <w:rPr>
          <w:rFonts w:ascii="Arial" w:hAnsi="Arial" w:cs="Arial"/>
          <w:b w:val="0"/>
          <w:sz w:val="18"/>
          <w:szCs w:val="18"/>
        </w:rPr>
        <w:t xml:space="preserve">peza de desaguador e sarjetas próximo à empresa </w:t>
      </w:r>
      <w:proofErr w:type="gramStart"/>
      <w:r w:rsidRPr="001F0910">
        <w:rPr>
          <w:rFonts w:ascii="Arial" w:hAnsi="Arial" w:cs="Arial"/>
          <w:b w:val="0"/>
          <w:sz w:val="18"/>
          <w:szCs w:val="18"/>
        </w:rPr>
        <w:t>3</w:t>
      </w:r>
      <w:proofErr w:type="gramEnd"/>
      <w:r w:rsidRPr="001F0910">
        <w:rPr>
          <w:rFonts w:ascii="Arial" w:hAnsi="Arial" w:cs="Arial"/>
          <w:b w:val="0"/>
          <w:sz w:val="18"/>
          <w:szCs w:val="18"/>
        </w:rPr>
        <w:t xml:space="preserve"> tentos e na esquina Bronzatto; 4. Limpeza de sarjetas e desaguadores entre as propriedades de Oldemar Funck e Sérgio Menegol; </w:t>
      </w:r>
      <w:proofErr w:type="gramStart"/>
      <w:r w:rsidRPr="001F0910">
        <w:rPr>
          <w:rFonts w:ascii="Arial" w:hAnsi="Arial" w:cs="Arial"/>
          <w:b w:val="0"/>
          <w:sz w:val="18"/>
          <w:szCs w:val="18"/>
        </w:rPr>
        <w:t>5</w:t>
      </w:r>
      <w:proofErr w:type="gramEnd"/>
      <w:r w:rsidRPr="001F0910">
        <w:rPr>
          <w:rFonts w:ascii="Arial" w:hAnsi="Arial" w:cs="Arial"/>
          <w:b w:val="0"/>
          <w:sz w:val="18"/>
          <w:szCs w:val="18"/>
        </w:rPr>
        <w:t>. Verificação da capacidade dos bueiros nestes trechos, assegurando que possam dar vazão adequada às águas das chuvas. Considerando a i</w:t>
      </w:r>
      <w:r w:rsidRPr="001F0910">
        <w:rPr>
          <w:rFonts w:ascii="Arial" w:hAnsi="Arial" w:cs="Arial"/>
          <w:b w:val="0"/>
          <w:sz w:val="18"/>
          <w:szCs w:val="18"/>
        </w:rPr>
        <w:t>m</w:t>
      </w:r>
      <w:r w:rsidRPr="001F0910">
        <w:rPr>
          <w:rFonts w:ascii="Arial" w:hAnsi="Arial" w:cs="Arial"/>
          <w:b w:val="0"/>
          <w:sz w:val="18"/>
          <w:szCs w:val="18"/>
        </w:rPr>
        <w:t xml:space="preserve">portância da manutenção dessas estradas, a realização das ações solicitadas visa garantir melhor trafegabilidade, especialmente em dias chuvosos, evitando transtornos para os moradores e usuários das respectivas estradas. </w:t>
      </w:r>
    </w:p>
    <w:p w:rsidR="001F0910" w:rsidRDefault="001F0910" w:rsidP="001F0910">
      <w:pPr>
        <w:spacing w:line="276" w:lineRule="auto"/>
        <w:ind w:left="720" w:firstLine="75"/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  <w:u w:val="single"/>
          <w:lang w:eastAsia="ar-SA"/>
        </w:rPr>
        <w:t>- Pedido de Providência:</w:t>
      </w:r>
      <w:r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protocolado pelo Vereador Paulo Nogara – PL que - </w:t>
      </w:r>
      <w:r w:rsidRPr="001F0910">
        <w:rPr>
          <w:rFonts w:ascii="Arial" w:hAnsi="Arial" w:cs="Arial"/>
          <w:sz w:val="18"/>
          <w:szCs w:val="18"/>
        </w:rPr>
        <w:t>solicita ao Executivo a execução de obra de reparação do telhado da Escola Municipal de Ens</w:t>
      </w:r>
      <w:r w:rsidRPr="001F0910">
        <w:rPr>
          <w:rFonts w:ascii="Arial" w:hAnsi="Arial" w:cs="Arial"/>
          <w:sz w:val="18"/>
          <w:szCs w:val="18"/>
        </w:rPr>
        <w:t>i</w:t>
      </w:r>
      <w:r w:rsidRPr="001F0910">
        <w:rPr>
          <w:rFonts w:ascii="Arial" w:hAnsi="Arial" w:cs="Arial"/>
          <w:sz w:val="18"/>
          <w:szCs w:val="18"/>
        </w:rPr>
        <w:t>no Fundamental Boa Vista do Cadeado em virtude de que, nos dias de chuva a escola vem sofrendo com goteiras em todo o prédio, n</w:t>
      </w:r>
      <w:r w:rsidRPr="001F0910">
        <w:rPr>
          <w:rFonts w:ascii="Arial" w:hAnsi="Arial" w:cs="Arial"/>
          <w:sz w:val="18"/>
          <w:szCs w:val="18"/>
        </w:rPr>
        <w:t>e</w:t>
      </w:r>
      <w:r w:rsidRPr="001F0910">
        <w:rPr>
          <w:rFonts w:ascii="Arial" w:hAnsi="Arial" w:cs="Arial"/>
          <w:sz w:val="18"/>
          <w:szCs w:val="18"/>
        </w:rPr>
        <w:t>cessitando de reparo total de sua cobertura. Nesta mesma oportunidade, venho solicitar o conserto do cerc</w:t>
      </w:r>
      <w:r w:rsidRPr="001F0910">
        <w:rPr>
          <w:rFonts w:ascii="Arial" w:hAnsi="Arial" w:cs="Arial"/>
          <w:sz w:val="18"/>
          <w:szCs w:val="18"/>
        </w:rPr>
        <w:t>a</w:t>
      </w:r>
      <w:r w:rsidRPr="001F0910">
        <w:rPr>
          <w:rFonts w:ascii="Arial" w:hAnsi="Arial" w:cs="Arial"/>
          <w:sz w:val="18"/>
          <w:szCs w:val="18"/>
        </w:rPr>
        <w:t>do do pátio dos fundos da Escola Municipal de Ensino Fundamental Boa Vista do Cadeado onde foi construído o poço artesiano, uma vez que desde a construção do poço o pátio encontra-se aberto</w:t>
      </w:r>
    </w:p>
    <w:p w:rsidR="001F0910" w:rsidRPr="001F0910" w:rsidRDefault="001F0910" w:rsidP="001F0910">
      <w:pPr>
        <w:spacing w:line="276" w:lineRule="auto"/>
        <w:ind w:left="720" w:firstLine="75"/>
        <w:jc w:val="both"/>
        <w:rPr>
          <w:rFonts w:ascii="Arial" w:hAnsi="Arial" w:cs="Arial"/>
          <w:b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sz w:val="18"/>
          <w:szCs w:val="18"/>
          <w:u w:val="single"/>
          <w:lang w:eastAsia="ar-SA"/>
        </w:rPr>
        <w:t>-</w:t>
      </w:r>
      <w:r>
        <w:rPr>
          <w:rFonts w:ascii="Arial" w:hAnsi="Arial" w:cs="Arial"/>
          <w:b/>
          <w:sz w:val="18"/>
          <w:szCs w:val="18"/>
          <w:u w:val="single"/>
          <w:lang w:eastAsia="ar-SA"/>
        </w:rPr>
        <w:t>Pedido de Providência:</w:t>
      </w:r>
      <w:r>
        <w:rPr>
          <w:rFonts w:ascii="Arial" w:hAnsi="Arial" w:cs="Arial"/>
          <w:b/>
          <w:sz w:val="18"/>
          <w:szCs w:val="18"/>
          <w:lang w:eastAsia="ar-SA"/>
        </w:rPr>
        <w:t xml:space="preserve"> protocolado pelo Vereador Paulo Nogara – PL que - </w:t>
      </w:r>
      <w:r w:rsidRPr="001F0910">
        <w:rPr>
          <w:rFonts w:ascii="Arial" w:hAnsi="Arial" w:cs="Arial"/>
          <w:sz w:val="18"/>
          <w:szCs w:val="18"/>
        </w:rPr>
        <w:t>solicita ao Executivo a execução de obra de cobertura ou coloc</w:t>
      </w:r>
      <w:r w:rsidRPr="001F0910">
        <w:rPr>
          <w:rFonts w:ascii="Arial" w:hAnsi="Arial" w:cs="Arial"/>
          <w:sz w:val="18"/>
          <w:szCs w:val="18"/>
        </w:rPr>
        <w:t>a</w:t>
      </w:r>
      <w:r w:rsidRPr="001F0910">
        <w:rPr>
          <w:rFonts w:ascii="Arial" w:hAnsi="Arial" w:cs="Arial"/>
          <w:sz w:val="18"/>
          <w:szCs w:val="18"/>
        </w:rPr>
        <w:t>ção de toldo na entrada de embarque e desembarque da Escola Municipal de Ens</w:t>
      </w:r>
      <w:r w:rsidRPr="001F0910">
        <w:rPr>
          <w:rFonts w:ascii="Arial" w:hAnsi="Arial" w:cs="Arial"/>
          <w:sz w:val="18"/>
          <w:szCs w:val="18"/>
        </w:rPr>
        <w:t>i</w:t>
      </w:r>
      <w:r w:rsidRPr="001F0910">
        <w:rPr>
          <w:rFonts w:ascii="Arial" w:hAnsi="Arial" w:cs="Arial"/>
          <w:sz w:val="18"/>
          <w:szCs w:val="18"/>
        </w:rPr>
        <w:t>no Fundamental Carlos Gama, tendo em vista que em dias de chuva os alunos f</w:t>
      </w:r>
      <w:r w:rsidRPr="001F0910">
        <w:rPr>
          <w:rFonts w:ascii="Arial" w:hAnsi="Arial" w:cs="Arial"/>
          <w:sz w:val="18"/>
          <w:szCs w:val="18"/>
        </w:rPr>
        <w:t>i</w:t>
      </w:r>
      <w:r w:rsidRPr="001F0910">
        <w:rPr>
          <w:rFonts w:ascii="Arial" w:hAnsi="Arial" w:cs="Arial"/>
          <w:sz w:val="18"/>
          <w:szCs w:val="18"/>
        </w:rPr>
        <w:t xml:space="preserve">cam desprotegidos na hora de chegada e saída até a hora de embarcarem no transporte. Na mesma oportunidade, venho solicitar ao Executivo, que realize obra de cobertura na </w:t>
      </w:r>
      <w:proofErr w:type="gramStart"/>
      <w:r w:rsidRPr="001F0910">
        <w:rPr>
          <w:rFonts w:ascii="Arial" w:hAnsi="Arial" w:cs="Arial"/>
          <w:sz w:val="18"/>
          <w:szCs w:val="18"/>
        </w:rPr>
        <w:t>praça</w:t>
      </w:r>
      <w:proofErr w:type="gramEnd"/>
      <w:r w:rsidRPr="001F0910">
        <w:rPr>
          <w:rFonts w:ascii="Arial" w:hAnsi="Arial" w:cs="Arial"/>
          <w:sz w:val="18"/>
          <w:szCs w:val="18"/>
        </w:rPr>
        <w:t xml:space="preserve"> da Escola Municipal de Ensino Fundamental Carlos Gama, para que, mesmo em dias de chuva ou sol forte, os alunos possam utilizar a praça no intervalo das aulas.</w:t>
      </w:r>
    </w:p>
    <w:p w:rsidR="005F7275" w:rsidRPr="005F7275" w:rsidRDefault="005F7275" w:rsidP="005F7275">
      <w:pPr>
        <w:rPr>
          <w:lang w:eastAsia="ar-SA"/>
        </w:rPr>
      </w:pP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582123" w:rsidRPr="00582123" w:rsidRDefault="0048681F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910" w:rsidRDefault="001F0910" w:rsidP="00351AF8">
      <w:pPr>
        <w:spacing w:after="0"/>
      </w:pPr>
      <w:r>
        <w:separator/>
      </w:r>
    </w:p>
  </w:endnote>
  <w:endnote w:type="continuationSeparator" w:id="1">
    <w:p w:rsidR="001F0910" w:rsidRDefault="001F091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910" w:rsidRDefault="001F0910" w:rsidP="00351AF8">
      <w:pPr>
        <w:spacing w:after="0"/>
      </w:pPr>
      <w:r>
        <w:separator/>
      </w:r>
    </w:p>
  </w:footnote>
  <w:footnote w:type="continuationSeparator" w:id="1">
    <w:p w:rsidR="001F0910" w:rsidRDefault="001F091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10" w:rsidRDefault="001F091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10" w:rsidRDefault="001F091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10" w:rsidRDefault="001F091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2025-06-24T16:39:00Z</dcterms:created>
  <dcterms:modified xsi:type="dcterms:W3CDTF">2025-06-24T16:39:00Z</dcterms:modified>
</cp:coreProperties>
</file>