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A1432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976D0" w:rsidRDefault="00A976D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F41561">
        <w:rPr>
          <w:rFonts w:ascii="Arial" w:hAnsi="Arial" w:cs="Arial"/>
          <w:b/>
          <w:bCs/>
          <w:u w:val="single"/>
        </w:rPr>
        <w:t>7</w:t>
      </w:r>
      <w:r w:rsidR="00A976D0">
        <w:rPr>
          <w:rFonts w:ascii="Arial" w:hAnsi="Arial" w:cs="Arial"/>
          <w:b/>
          <w:bCs/>
          <w:u w:val="single"/>
        </w:rPr>
        <w:t>8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A976D0">
        <w:rPr>
          <w:rFonts w:ascii="Arial" w:hAnsi="Arial" w:cs="Arial"/>
          <w:b/>
          <w:bCs/>
          <w:u w:val="single"/>
        </w:rPr>
        <w:t>30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B00CC7">
        <w:rPr>
          <w:rFonts w:ascii="Arial" w:hAnsi="Arial" w:cs="Arial"/>
          <w:b/>
          <w:bCs/>
          <w:u w:val="single"/>
        </w:rPr>
        <w:t>6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Pr="00A84D24" w:rsidRDefault="00A84D24" w:rsidP="007C2CE6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48681F">
        <w:rPr>
          <w:rFonts w:ascii="Arial" w:hAnsi="Arial" w:cs="Arial"/>
          <w:b/>
          <w:sz w:val="18"/>
          <w:szCs w:val="18"/>
        </w:rPr>
        <w:t xml:space="preserve">       </w:t>
      </w:r>
      <w:r>
        <w:rPr>
          <w:rFonts w:ascii="Arial" w:hAnsi="Arial" w:cs="Arial"/>
          <w:b/>
          <w:sz w:val="18"/>
          <w:szCs w:val="18"/>
        </w:rPr>
        <w:t xml:space="preserve">     </w:t>
      </w:r>
      <w:r w:rsidR="00CD5EA7" w:rsidRPr="00A84D24">
        <w:rPr>
          <w:rFonts w:ascii="Arial" w:hAnsi="Arial" w:cs="Arial"/>
          <w:b/>
          <w:sz w:val="18"/>
          <w:szCs w:val="18"/>
        </w:rPr>
        <w:t xml:space="preserve">- </w:t>
      </w:r>
      <w:r w:rsidR="0026615F" w:rsidRPr="001F0910">
        <w:rPr>
          <w:rFonts w:ascii="Arial" w:hAnsi="Arial" w:cs="Arial"/>
          <w:b/>
          <w:sz w:val="18"/>
          <w:szCs w:val="18"/>
          <w:u w:val="single"/>
        </w:rPr>
        <w:t>Ata nº 1.</w:t>
      </w:r>
      <w:r w:rsidR="00FA2EE6" w:rsidRPr="001F0910">
        <w:rPr>
          <w:rFonts w:ascii="Arial" w:hAnsi="Arial" w:cs="Arial"/>
          <w:b/>
          <w:sz w:val="18"/>
          <w:szCs w:val="18"/>
          <w:u w:val="single"/>
        </w:rPr>
        <w:t>1</w:t>
      </w:r>
      <w:r w:rsidR="00DC1F20" w:rsidRPr="001F0910">
        <w:rPr>
          <w:rFonts w:ascii="Arial" w:hAnsi="Arial" w:cs="Arial"/>
          <w:b/>
          <w:sz w:val="18"/>
          <w:szCs w:val="18"/>
          <w:u w:val="single"/>
        </w:rPr>
        <w:t>7</w:t>
      </w:r>
      <w:r w:rsidR="00A976D0">
        <w:rPr>
          <w:rFonts w:ascii="Arial" w:hAnsi="Arial" w:cs="Arial"/>
          <w:b/>
          <w:sz w:val="18"/>
          <w:szCs w:val="18"/>
          <w:u w:val="single"/>
        </w:rPr>
        <w:t>7</w:t>
      </w:r>
      <w:r w:rsidR="0026615F" w:rsidRPr="001F0910">
        <w:rPr>
          <w:rFonts w:ascii="Arial" w:hAnsi="Arial" w:cs="Arial"/>
          <w:b/>
          <w:sz w:val="18"/>
          <w:szCs w:val="18"/>
          <w:u w:val="single"/>
        </w:rPr>
        <w:t>/202</w:t>
      </w:r>
      <w:r w:rsidR="00C10EC2" w:rsidRPr="001F0910">
        <w:rPr>
          <w:rFonts w:ascii="Arial" w:hAnsi="Arial" w:cs="Arial"/>
          <w:b/>
          <w:sz w:val="18"/>
          <w:szCs w:val="18"/>
          <w:u w:val="single"/>
        </w:rPr>
        <w:t>5</w:t>
      </w:r>
      <w:r w:rsidR="0026615F" w:rsidRPr="00A84D24">
        <w:rPr>
          <w:rFonts w:ascii="Arial" w:hAnsi="Arial" w:cs="Arial"/>
          <w:sz w:val="18"/>
          <w:szCs w:val="18"/>
        </w:rPr>
        <w:t xml:space="preserve"> da Sessão </w:t>
      </w:r>
      <w:r w:rsidR="00716C81" w:rsidRPr="00A84D24">
        <w:rPr>
          <w:rFonts w:ascii="Arial" w:hAnsi="Arial" w:cs="Arial"/>
          <w:sz w:val="18"/>
          <w:szCs w:val="18"/>
        </w:rPr>
        <w:t>O</w:t>
      </w:r>
      <w:r w:rsidR="0026615F" w:rsidRPr="00A84D24">
        <w:rPr>
          <w:rFonts w:ascii="Arial" w:hAnsi="Arial" w:cs="Arial"/>
          <w:sz w:val="18"/>
          <w:szCs w:val="18"/>
        </w:rPr>
        <w:t>rdinária do dia</w:t>
      </w:r>
      <w:r w:rsidR="005A3C06" w:rsidRPr="00A84D24">
        <w:rPr>
          <w:rFonts w:ascii="Arial" w:hAnsi="Arial" w:cs="Arial"/>
          <w:sz w:val="18"/>
          <w:szCs w:val="18"/>
        </w:rPr>
        <w:t xml:space="preserve"> </w:t>
      </w:r>
      <w:r w:rsidR="00A976D0">
        <w:rPr>
          <w:rFonts w:ascii="Arial" w:hAnsi="Arial" w:cs="Arial"/>
          <w:sz w:val="18"/>
          <w:szCs w:val="18"/>
        </w:rPr>
        <w:t>23</w:t>
      </w:r>
      <w:r w:rsidR="00582123" w:rsidRPr="00A84D24">
        <w:rPr>
          <w:rFonts w:ascii="Arial" w:hAnsi="Arial" w:cs="Arial"/>
          <w:sz w:val="18"/>
          <w:szCs w:val="18"/>
        </w:rPr>
        <w:t>/06/2025</w:t>
      </w:r>
      <w:r w:rsidR="0026615F" w:rsidRPr="00A84D24">
        <w:rPr>
          <w:rFonts w:ascii="Arial" w:hAnsi="Arial" w:cs="Arial"/>
          <w:b/>
          <w:sz w:val="18"/>
          <w:szCs w:val="18"/>
        </w:rPr>
        <w:t xml:space="preserve">: </w:t>
      </w:r>
      <w:r w:rsidR="0026615F" w:rsidRPr="00A84D24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 w:rsidRPr="00A84D24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A84D24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A84D24">
        <w:rPr>
          <w:rFonts w:ascii="Arial" w:hAnsi="Arial" w:cs="Arial"/>
          <w:b/>
          <w:sz w:val="18"/>
          <w:szCs w:val="18"/>
          <w:u w:val="single"/>
        </w:rPr>
        <w:t>e</w:t>
      </w:r>
      <w:r w:rsidR="00C10EC2" w:rsidRPr="00A84D24">
        <w:rPr>
          <w:rFonts w:ascii="Arial" w:hAnsi="Arial" w:cs="Arial"/>
          <w:b/>
          <w:sz w:val="18"/>
          <w:szCs w:val="18"/>
          <w:u w:val="single"/>
        </w:rPr>
        <w:t>.</w:t>
      </w:r>
    </w:p>
    <w:p w:rsidR="00880956" w:rsidRPr="00A976D0" w:rsidRDefault="00A976D0" w:rsidP="007C2CE6">
      <w:pPr>
        <w:pStyle w:val="Recuodecorpodetexto"/>
        <w:ind w:hanging="283"/>
        <w:jc w:val="both"/>
        <w:rPr>
          <w:rFonts w:ascii="Arial" w:hAnsi="Arial" w:cs="Arial"/>
          <w:b/>
          <w:i/>
          <w:sz w:val="16"/>
          <w:szCs w:val="16"/>
        </w:rPr>
      </w:pPr>
      <w:r w:rsidRPr="00A976D0">
        <w:rPr>
          <w:rFonts w:ascii="Arial" w:hAnsi="Arial" w:cs="Arial"/>
          <w:b/>
          <w:sz w:val="18"/>
          <w:szCs w:val="18"/>
        </w:rPr>
        <w:t xml:space="preserve">             </w:t>
      </w:r>
      <w:r w:rsidR="001F0910" w:rsidRPr="00A976D0">
        <w:rPr>
          <w:rFonts w:ascii="Arial" w:hAnsi="Arial" w:cs="Arial"/>
          <w:b/>
          <w:sz w:val="18"/>
          <w:szCs w:val="18"/>
          <w:u w:val="single"/>
        </w:rPr>
        <w:t xml:space="preserve">- Projeto </w:t>
      </w:r>
      <w:r w:rsidR="00582123" w:rsidRPr="00A976D0">
        <w:rPr>
          <w:rFonts w:ascii="Arial" w:hAnsi="Arial" w:cs="Arial"/>
          <w:b/>
          <w:sz w:val="18"/>
          <w:szCs w:val="18"/>
          <w:u w:val="single"/>
        </w:rPr>
        <w:t>de Lei nº. 1.22</w:t>
      </w:r>
      <w:r w:rsidRPr="00A976D0">
        <w:rPr>
          <w:rFonts w:ascii="Arial" w:hAnsi="Arial" w:cs="Arial"/>
          <w:b/>
          <w:sz w:val="18"/>
          <w:szCs w:val="18"/>
          <w:u w:val="single"/>
        </w:rPr>
        <w:t>5</w:t>
      </w:r>
      <w:r w:rsidR="00582123" w:rsidRPr="00A976D0">
        <w:rPr>
          <w:rFonts w:ascii="Arial" w:hAnsi="Arial" w:cs="Arial"/>
          <w:b/>
          <w:sz w:val="18"/>
          <w:szCs w:val="18"/>
          <w:u w:val="single"/>
        </w:rPr>
        <w:t>/2025</w:t>
      </w:r>
      <w:r w:rsidR="00582123" w:rsidRPr="00A84D24">
        <w:rPr>
          <w:rFonts w:ascii="Arial" w:hAnsi="Arial" w:cs="Arial"/>
          <w:sz w:val="18"/>
          <w:szCs w:val="18"/>
          <w:u w:val="single"/>
        </w:rPr>
        <w:t>:</w:t>
      </w:r>
      <w:r w:rsidRPr="00A976D0">
        <w:rPr>
          <w:rFonts w:cs="Arial"/>
          <w:b/>
          <w:i/>
        </w:rPr>
        <w:t xml:space="preserve"> </w:t>
      </w:r>
      <w:r w:rsidRPr="007C2CE6">
        <w:rPr>
          <w:rFonts w:ascii="Arial" w:hAnsi="Arial" w:cs="Arial"/>
          <w:i/>
          <w:sz w:val="16"/>
          <w:szCs w:val="16"/>
        </w:rPr>
        <w:t xml:space="preserve">AUTORIZA A </w:t>
      </w:r>
      <w:proofErr w:type="gramStart"/>
      <w:r w:rsidRPr="007C2CE6">
        <w:rPr>
          <w:rFonts w:ascii="Arial" w:hAnsi="Arial" w:cs="Arial"/>
          <w:i/>
          <w:sz w:val="16"/>
          <w:szCs w:val="16"/>
        </w:rPr>
        <w:t>ABRIR,</w:t>
      </w:r>
      <w:proofErr w:type="gramEnd"/>
      <w:r w:rsidRPr="007C2CE6">
        <w:rPr>
          <w:rFonts w:ascii="Arial" w:hAnsi="Arial" w:cs="Arial"/>
          <w:i/>
          <w:sz w:val="16"/>
          <w:szCs w:val="16"/>
        </w:rPr>
        <w:t xml:space="preserve"> INCLUIR E ALTERAR NO PLANO PLURIANUAL (PPA), NA LEI DE DIRETRIZES ORÇAMENTÁRIA (LDO), E NA LEI ORÇAMENTÁRIA ANUAL (LOA) DE 2025, SENDO INCLUÍDO E ABERTOS OS CRÉDITOS ADICIONAIS ESPECIAIS NO ORÇAMENTO VIGENTE NO VALOR DE R$ 1.384,50 (HUM MIL, TREZENTOS E OITENTA E QUATRO REAIS E CINQUENTA CENTAVOS).</w:t>
      </w:r>
      <w:r w:rsidR="00582123" w:rsidRPr="00A84D24">
        <w:rPr>
          <w:rFonts w:ascii="Arial" w:hAnsi="Arial" w:cs="Arial"/>
          <w:sz w:val="18"/>
          <w:szCs w:val="18"/>
          <w:u w:val="single"/>
        </w:rPr>
        <w:t xml:space="preserve"> </w:t>
      </w:r>
      <w:r w:rsidR="005F7275" w:rsidRPr="00A976D0">
        <w:rPr>
          <w:rFonts w:ascii="Arial" w:hAnsi="Arial" w:cs="Arial"/>
          <w:b/>
          <w:iCs/>
          <w:color w:val="000000"/>
          <w:sz w:val="18"/>
          <w:szCs w:val="18"/>
          <w:u w:val="single"/>
        </w:rPr>
        <w:t>Aprovado P</w:t>
      </w:r>
      <w:r w:rsidR="001F0910" w:rsidRPr="00A976D0">
        <w:rPr>
          <w:rFonts w:ascii="Arial" w:hAnsi="Arial" w:cs="Arial"/>
          <w:b/>
          <w:iCs/>
          <w:color w:val="000000"/>
          <w:sz w:val="18"/>
          <w:szCs w:val="18"/>
          <w:u w:val="single"/>
        </w:rPr>
        <w:t>or unanimidade</w:t>
      </w:r>
      <w:r w:rsidR="005F7275" w:rsidRPr="00A976D0">
        <w:rPr>
          <w:rFonts w:ascii="Arial" w:hAnsi="Arial" w:cs="Arial"/>
          <w:b/>
          <w:iCs/>
          <w:color w:val="000000"/>
          <w:sz w:val="18"/>
          <w:szCs w:val="18"/>
          <w:u w:val="single"/>
        </w:rPr>
        <w:t>;</w:t>
      </w:r>
    </w:p>
    <w:p w:rsidR="001F0910" w:rsidRPr="007C2CE6" w:rsidRDefault="001F0910" w:rsidP="007C2CE6">
      <w:pPr>
        <w:pStyle w:val="Ttulo1"/>
        <w:numPr>
          <w:ilvl w:val="0"/>
          <w:numId w:val="0"/>
        </w:numPr>
        <w:spacing w:after="100" w:line="276" w:lineRule="auto"/>
        <w:ind w:left="360"/>
        <w:jc w:val="both"/>
        <w:rPr>
          <w:rFonts w:ascii="Arial" w:hAnsi="Arial" w:cs="Arial"/>
          <w:b w:val="0"/>
          <w:sz w:val="18"/>
          <w:szCs w:val="18"/>
        </w:rPr>
      </w:pPr>
      <w:r w:rsidRPr="00A976D0">
        <w:rPr>
          <w:rFonts w:ascii="Arial" w:hAnsi="Arial" w:cs="Arial"/>
          <w:sz w:val="18"/>
          <w:szCs w:val="18"/>
          <w:u w:val="single"/>
        </w:rPr>
        <w:t xml:space="preserve">- </w:t>
      </w:r>
      <w:r w:rsidR="005F7275" w:rsidRPr="00A976D0">
        <w:rPr>
          <w:rFonts w:ascii="Arial" w:hAnsi="Arial" w:cs="Arial"/>
          <w:sz w:val="18"/>
          <w:szCs w:val="18"/>
          <w:u w:val="single"/>
        </w:rPr>
        <w:t>Pedido de Providências</w:t>
      </w:r>
      <w:r w:rsidR="005F7275" w:rsidRPr="001F0910">
        <w:rPr>
          <w:rFonts w:ascii="Arial" w:hAnsi="Arial" w:cs="Arial"/>
          <w:sz w:val="18"/>
          <w:szCs w:val="18"/>
        </w:rPr>
        <w:t>:</w:t>
      </w:r>
      <w:r w:rsidR="005F7275" w:rsidRPr="001F0910">
        <w:rPr>
          <w:rFonts w:ascii="Arial" w:hAnsi="Arial" w:cs="Arial"/>
        </w:rPr>
        <w:t xml:space="preserve"> </w:t>
      </w:r>
      <w:r w:rsidRPr="007C2CE6">
        <w:rPr>
          <w:rFonts w:ascii="Arial" w:hAnsi="Arial" w:cs="Arial"/>
          <w:b w:val="0"/>
          <w:sz w:val="18"/>
          <w:szCs w:val="18"/>
        </w:rPr>
        <w:t>protocolado pe</w:t>
      </w:r>
      <w:r w:rsidR="00A976D0" w:rsidRPr="007C2CE6">
        <w:rPr>
          <w:rFonts w:ascii="Arial" w:hAnsi="Arial" w:cs="Arial"/>
          <w:b w:val="0"/>
          <w:sz w:val="18"/>
          <w:szCs w:val="18"/>
        </w:rPr>
        <w:t>lo Vereador</w:t>
      </w:r>
      <w:proofErr w:type="gramStart"/>
      <w:r w:rsidR="00A976D0" w:rsidRPr="007C2CE6">
        <w:rPr>
          <w:rFonts w:ascii="Arial" w:hAnsi="Arial" w:cs="Arial"/>
          <w:b w:val="0"/>
          <w:sz w:val="18"/>
          <w:szCs w:val="18"/>
        </w:rPr>
        <w:t xml:space="preserve">  </w:t>
      </w:r>
      <w:proofErr w:type="gramEnd"/>
      <w:r w:rsidR="00A976D0" w:rsidRPr="007C2CE6">
        <w:rPr>
          <w:rFonts w:ascii="Arial" w:hAnsi="Arial" w:cs="Arial"/>
          <w:b w:val="0"/>
          <w:sz w:val="18"/>
          <w:szCs w:val="18"/>
        </w:rPr>
        <w:t xml:space="preserve">Jeferson Correia </w:t>
      </w:r>
      <w:r w:rsidR="005F7275" w:rsidRPr="007C2CE6">
        <w:rPr>
          <w:rFonts w:ascii="Arial" w:hAnsi="Arial" w:cs="Arial"/>
          <w:b w:val="0"/>
          <w:sz w:val="18"/>
          <w:szCs w:val="18"/>
        </w:rPr>
        <w:t xml:space="preserve"> – P</w:t>
      </w:r>
      <w:r w:rsidR="00A976D0" w:rsidRPr="007C2CE6">
        <w:rPr>
          <w:rFonts w:ascii="Arial" w:hAnsi="Arial" w:cs="Arial"/>
          <w:b w:val="0"/>
          <w:sz w:val="18"/>
          <w:szCs w:val="18"/>
        </w:rPr>
        <w:t>L</w:t>
      </w:r>
      <w:r w:rsidR="005F7275" w:rsidRPr="007C2CE6">
        <w:rPr>
          <w:rFonts w:ascii="Arial" w:hAnsi="Arial" w:cs="Arial"/>
          <w:b w:val="0"/>
          <w:sz w:val="18"/>
          <w:szCs w:val="18"/>
        </w:rPr>
        <w:t xml:space="preserve"> que </w:t>
      </w:r>
      <w:r w:rsidRPr="007C2CE6">
        <w:rPr>
          <w:rFonts w:ascii="Arial" w:hAnsi="Arial" w:cs="Arial"/>
          <w:b w:val="0"/>
          <w:sz w:val="18"/>
          <w:szCs w:val="18"/>
        </w:rPr>
        <w:t>–</w:t>
      </w:r>
      <w:r w:rsidR="005F7275" w:rsidRPr="007C2CE6">
        <w:rPr>
          <w:rFonts w:ascii="Arial" w:hAnsi="Arial" w:cs="Arial"/>
          <w:b w:val="0"/>
          <w:sz w:val="18"/>
          <w:szCs w:val="18"/>
        </w:rPr>
        <w:t xml:space="preserve"> </w:t>
      </w:r>
      <w:r w:rsidR="00A976D0" w:rsidRPr="007C2CE6">
        <w:rPr>
          <w:rFonts w:ascii="Arial" w:hAnsi="Arial" w:cs="Arial"/>
          <w:b w:val="0"/>
          <w:sz w:val="18"/>
          <w:szCs w:val="18"/>
        </w:rPr>
        <w:t xml:space="preserve">solicita ao setor competente da Administração Municipal que seja refeita as guardas da ponte sobre o Rio Conceição na estrada do Rincão Santa Catarina próximo a Usina da </w:t>
      </w:r>
      <w:proofErr w:type="spellStart"/>
      <w:r w:rsidR="00A976D0" w:rsidRPr="007C2CE6">
        <w:rPr>
          <w:rFonts w:ascii="Arial" w:hAnsi="Arial" w:cs="Arial"/>
          <w:b w:val="0"/>
          <w:sz w:val="18"/>
          <w:szCs w:val="18"/>
        </w:rPr>
        <w:t>Ceriluz</w:t>
      </w:r>
      <w:proofErr w:type="spellEnd"/>
    </w:p>
    <w:p w:rsidR="00A976D0" w:rsidRPr="007C2CE6" w:rsidRDefault="007C2CE6" w:rsidP="007C2CE6">
      <w:pPr>
        <w:spacing w:line="360" w:lineRule="auto"/>
        <w:jc w:val="both"/>
        <w:rPr>
          <w:rFonts w:ascii="Arial" w:eastAsia="Times New Roman" w:hAnsi="Arial" w:cs="Arial"/>
          <w:bCs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  <w:u w:val="single"/>
          <w:lang w:eastAsia="ar-SA"/>
        </w:rPr>
        <w:t xml:space="preserve">  </w:t>
      </w:r>
      <w:r w:rsidR="001F0910" w:rsidRPr="00A976D0">
        <w:rPr>
          <w:rFonts w:ascii="Arial" w:eastAsia="Times New Roman" w:hAnsi="Arial" w:cs="Arial"/>
          <w:b/>
          <w:sz w:val="18"/>
          <w:szCs w:val="18"/>
          <w:u w:val="single"/>
          <w:lang w:eastAsia="ar-SA"/>
        </w:rPr>
        <w:t>- Pedido</w:t>
      </w:r>
      <w:r w:rsidR="00A976D0" w:rsidRPr="00A976D0">
        <w:rPr>
          <w:rFonts w:ascii="Arial" w:eastAsia="Times New Roman" w:hAnsi="Arial" w:cs="Arial"/>
          <w:b/>
          <w:sz w:val="18"/>
          <w:szCs w:val="18"/>
          <w:u w:val="single"/>
          <w:lang w:eastAsia="ar-SA"/>
        </w:rPr>
        <w:t xml:space="preserve"> de Indicação</w:t>
      </w:r>
      <w:r w:rsidR="001F0910">
        <w:rPr>
          <w:rFonts w:ascii="Arial" w:eastAsia="Times New Roman" w:hAnsi="Arial" w:cs="Arial"/>
          <w:b/>
          <w:sz w:val="18"/>
          <w:szCs w:val="18"/>
          <w:u w:val="single"/>
          <w:lang w:eastAsia="ar-SA"/>
        </w:rPr>
        <w:t>:</w:t>
      </w:r>
      <w:r w:rsidR="001F0910"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protocolado pel</w:t>
      </w:r>
      <w:r w:rsidR="00A976D0">
        <w:rPr>
          <w:rFonts w:ascii="Arial" w:eastAsia="Times New Roman" w:hAnsi="Arial" w:cs="Arial"/>
          <w:b/>
          <w:sz w:val="18"/>
          <w:szCs w:val="18"/>
          <w:lang w:eastAsia="ar-SA"/>
        </w:rPr>
        <w:t>a</w:t>
      </w:r>
      <w:r w:rsidR="001F0910"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Vereador</w:t>
      </w:r>
      <w:r w:rsidR="00A976D0">
        <w:rPr>
          <w:rFonts w:ascii="Arial" w:eastAsia="Times New Roman" w:hAnsi="Arial" w:cs="Arial"/>
          <w:b/>
          <w:sz w:val="18"/>
          <w:szCs w:val="18"/>
          <w:lang w:eastAsia="ar-SA"/>
        </w:rPr>
        <w:t>a Madalena Cereser</w:t>
      </w:r>
      <w:r w:rsidR="001F0910"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– P que - </w:t>
      </w:r>
      <w:r w:rsidR="00A976D0" w:rsidRPr="007C2CE6">
        <w:rPr>
          <w:rFonts w:ascii="Arial" w:eastAsia="Times New Roman" w:hAnsi="Arial" w:cs="Arial"/>
          <w:bCs/>
          <w:sz w:val="18"/>
          <w:szCs w:val="18"/>
        </w:rPr>
        <w:t>Indica ao Poder Executivo Municipal a realização de tombamento de bens imóveis e paisagens naturais de valor histórico, cultural e natural, conforme dispõe o artigo 20, §1º, da Lei Municipal nº 1.054/2020, e dá outras providências.</w:t>
      </w:r>
      <w:r>
        <w:rPr>
          <w:rFonts w:ascii="Arial" w:eastAsia="Times New Roman" w:hAnsi="Arial" w:cs="Arial"/>
          <w:bCs/>
          <w:sz w:val="18"/>
          <w:szCs w:val="18"/>
        </w:rPr>
        <w:t xml:space="preserve"> </w:t>
      </w:r>
      <w:r w:rsidRPr="00A976D0">
        <w:rPr>
          <w:rFonts w:ascii="Arial" w:hAnsi="Arial" w:cs="Arial"/>
          <w:b/>
          <w:iCs/>
          <w:color w:val="000000"/>
          <w:sz w:val="18"/>
          <w:szCs w:val="18"/>
          <w:u w:val="single"/>
        </w:rPr>
        <w:t>Aprovado Por unanimidade;</w:t>
      </w:r>
    </w:p>
    <w:p w:rsidR="001F0910" w:rsidRPr="001F0910" w:rsidRDefault="001F0910" w:rsidP="00A976D0">
      <w:pPr>
        <w:spacing w:line="276" w:lineRule="auto"/>
        <w:ind w:left="720" w:firstLine="75"/>
        <w:jc w:val="both"/>
        <w:rPr>
          <w:rFonts w:ascii="Arial" w:hAnsi="Arial" w:cs="Arial"/>
          <w:b/>
          <w:sz w:val="18"/>
          <w:szCs w:val="18"/>
          <w:lang w:eastAsia="ar-SA"/>
        </w:rPr>
      </w:pPr>
    </w:p>
    <w:p w:rsidR="005F7275" w:rsidRPr="005F7275" w:rsidRDefault="005F7275" w:rsidP="005F7275">
      <w:pPr>
        <w:rPr>
          <w:lang w:eastAsia="ar-SA"/>
        </w:rPr>
      </w:pPr>
    </w:p>
    <w:p w:rsidR="0048681F" w:rsidRPr="0048681F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 xml:space="preserve">                                                                     Presidente: Madalena Bulegon Cereser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Vice Presidente: Silvana Teresinha Bauer</w:t>
      </w:r>
    </w:p>
    <w:p w:rsidR="00582123" w:rsidRPr="00582123" w:rsidRDefault="0048681F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1º Secretário: Tamires Froner Barbosa</w:t>
      </w:r>
    </w:p>
    <w:p w:rsidR="00B00CC7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6D0" w:rsidRDefault="00A976D0" w:rsidP="00351AF8">
      <w:pPr>
        <w:spacing w:after="0"/>
      </w:pPr>
      <w:r>
        <w:separator/>
      </w:r>
    </w:p>
  </w:endnote>
  <w:endnote w:type="continuationSeparator" w:id="1">
    <w:p w:rsidR="00A976D0" w:rsidRDefault="00A976D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6D0" w:rsidRDefault="00A976D0" w:rsidP="00351AF8">
      <w:pPr>
        <w:spacing w:after="0"/>
      </w:pPr>
      <w:r>
        <w:separator/>
      </w:r>
    </w:p>
  </w:footnote>
  <w:footnote w:type="continuationSeparator" w:id="1">
    <w:p w:rsidR="00A976D0" w:rsidRDefault="00A976D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6D0" w:rsidRDefault="00A976D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6D0" w:rsidRDefault="00A976D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6D0" w:rsidRDefault="00A976D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743F"/>
    <w:rsid w:val="00A976D0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2025-07-01T11:53:00Z</dcterms:created>
  <dcterms:modified xsi:type="dcterms:W3CDTF">2025-07-01T11:53:00Z</dcterms:modified>
</cp:coreProperties>
</file>