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8F5B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539BD" w:rsidRDefault="007539BD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7360A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7539BD">
        <w:rPr>
          <w:rFonts w:ascii="Arial" w:hAnsi="Arial" w:cs="Arial"/>
          <w:b/>
          <w:bCs/>
          <w:u w:val="single"/>
        </w:rPr>
        <w:t>8</w:t>
      </w:r>
      <w:r w:rsidR="00E30F4F">
        <w:rPr>
          <w:rFonts w:ascii="Arial" w:hAnsi="Arial" w:cs="Arial"/>
          <w:b/>
          <w:bCs/>
          <w:u w:val="single"/>
        </w:rPr>
        <w:t>2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26248D">
        <w:rPr>
          <w:rFonts w:ascii="Arial" w:hAnsi="Arial" w:cs="Arial"/>
          <w:b/>
          <w:bCs/>
          <w:u w:val="single"/>
        </w:rPr>
        <w:t>2</w:t>
      </w:r>
      <w:r w:rsidR="00E30F4F">
        <w:rPr>
          <w:rFonts w:ascii="Arial" w:hAnsi="Arial" w:cs="Arial"/>
          <w:b/>
          <w:bCs/>
          <w:u w:val="single"/>
        </w:rPr>
        <w:t>8</w:t>
      </w:r>
      <w:r w:rsidR="00442E43">
        <w:rPr>
          <w:rFonts w:ascii="Arial" w:hAnsi="Arial" w:cs="Arial"/>
          <w:b/>
          <w:bCs/>
          <w:u w:val="single"/>
        </w:rPr>
        <w:t>/07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Pr="00B71B0F" w:rsidRDefault="00A84D24" w:rsidP="0026248D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</w:t>
      </w:r>
      <w:r w:rsidR="0048681F" w:rsidRPr="00B71B0F">
        <w:rPr>
          <w:rFonts w:ascii="Arial" w:hAnsi="Arial" w:cs="Arial"/>
          <w:b/>
          <w:sz w:val="16"/>
          <w:szCs w:val="16"/>
        </w:rPr>
        <w:t xml:space="preserve">       </w:t>
      </w:r>
      <w:r w:rsidRPr="00B71B0F">
        <w:rPr>
          <w:rFonts w:ascii="Arial" w:hAnsi="Arial" w:cs="Arial"/>
          <w:b/>
          <w:sz w:val="16"/>
          <w:szCs w:val="16"/>
        </w:rPr>
        <w:t xml:space="preserve">     </w:t>
      </w:r>
      <w:r w:rsidR="00CD5EA7" w:rsidRPr="00B71B0F">
        <w:rPr>
          <w:rFonts w:ascii="Arial" w:hAnsi="Arial" w:cs="Arial"/>
          <w:b/>
          <w:sz w:val="16"/>
          <w:szCs w:val="16"/>
        </w:rPr>
        <w:t xml:space="preserve">-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Ata nº 1.</w:t>
      </w:r>
      <w:r w:rsidR="00FA2EE6" w:rsidRPr="00B71B0F">
        <w:rPr>
          <w:rFonts w:ascii="Arial" w:hAnsi="Arial" w:cs="Arial"/>
          <w:b/>
          <w:sz w:val="16"/>
          <w:szCs w:val="16"/>
          <w:u w:val="single"/>
        </w:rPr>
        <w:t>1</w:t>
      </w:r>
      <w:r w:rsidR="0026248D">
        <w:rPr>
          <w:rFonts w:ascii="Arial" w:hAnsi="Arial" w:cs="Arial"/>
          <w:b/>
          <w:sz w:val="16"/>
          <w:szCs w:val="16"/>
          <w:u w:val="single"/>
        </w:rPr>
        <w:t>8</w:t>
      </w:r>
      <w:r w:rsidR="00E30F4F">
        <w:rPr>
          <w:rFonts w:ascii="Arial" w:hAnsi="Arial" w:cs="Arial"/>
          <w:b/>
          <w:sz w:val="16"/>
          <w:szCs w:val="16"/>
          <w:u w:val="single"/>
        </w:rPr>
        <w:t>1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/202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5</w:t>
      </w:r>
      <w:r w:rsidR="0026615F" w:rsidRPr="00B71B0F">
        <w:rPr>
          <w:rFonts w:ascii="Arial" w:hAnsi="Arial" w:cs="Arial"/>
          <w:sz w:val="16"/>
          <w:szCs w:val="16"/>
        </w:rPr>
        <w:t xml:space="preserve"> da Sessão </w:t>
      </w:r>
      <w:r w:rsidR="00716C81" w:rsidRPr="00B71B0F">
        <w:rPr>
          <w:rFonts w:ascii="Arial" w:hAnsi="Arial" w:cs="Arial"/>
          <w:sz w:val="16"/>
          <w:szCs w:val="16"/>
        </w:rPr>
        <w:t>O</w:t>
      </w:r>
      <w:r w:rsidR="0026615F" w:rsidRPr="00B71B0F">
        <w:rPr>
          <w:rFonts w:ascii="Arial" w:hAnsi="Arial" w:cs="Arial"/>
          <w:sz w:val="16"/>
          <w:szCs w:val="16"/>
        </w:rPr>
        <w:t>rdinária do dia</w:t>
      </w:r>
      <w:r w:rsidR="00E30F4F">
        <w:rPr>
          <w:rFonts w:ascii="Arial" w:hAnsi="Arial" w:cs="Arial"/>
          <w:sz w:val="16"/>
          <w:szCs w:val="16"/>
        </w:rPr>
        <w:t xml:space="preserve"> 21</w:t>
      </w:r>
      <w:r w:rsidR="00582123" w:rsidRPr="00B71B0F">
        <w:rPr>
          <w:rFonts w:ascii="Arial" w:hAnsi="Arial" w:cs="Arial"/>
          <w:sz w:val="16"/>
          <w:szCs w:val="16"/>
        </w:rPr>
        <w:t>/0</w:t>
      </w:r>
      <w:r w:rsidR="007539BD">
        <w:rPr>
          <w:rFonts w:ascii="Arial" w:hAnsi="Arial" w:cs="Arial"/>
          <w:sz w:val="16"/>
          <w:szCs w:val="16"/>
        </w:rPr>
        <w:t>7</w:t>
      </w:r>
      <w:r w:rsidR="00582123" w:rsidRPr="00B71B0F">
        <w:rPr>
          <w:rFonts w:ascii="Arial" w:hAnsi="Arial" w:cs="Arial"/>
          <w:sz w:val="16"/>
          <w:szCs w:val="16"/>
        </w:rPr>
        <w:t>/2025</w:t>
      </w:r>
      <w:r w:rsidR="0026615F" w:rsidRPr="00B71B0F">
        <w:rPr>
          <w:rFonts w:ascii="Arial" w:hAnsi="Arial" w:cs="Arial"/>
          <w:b/>
          <w:sz w:val="16"/>
          <w:szCs w:val="16"/>
        </w:rPr>
        <w:t xml:space="preserve">: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 xml:space="preserve">Aprovada por </w:t>
      </w:r>
      <w:r w:rsidR="00B36739" w:rsidRPr="00B71B0F">
        <w:rPr>
          <w:rFonts w:ascii="Arial" w:hAnsi="Arial" w:cs="Arial"/>
          <w:b/>
          <w:sz w:val="16"/>
          <w:szCs w:val="16"/>
          <w:u w:val="single"/>
        </w:rPr>
        <w:t>U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nanimidad</w:t>
      </w:r>
      <w:r w:rsidR="00921D4E" w:rsidRPr="00B71B0F">
        <w:rPr>
          <w:rFonts w:ascii="Arial" w:hAnsi="Arial" w:cs="Arial"/>
          <w:b/>
          <w:sz w:val="16"/>
          <w:szCs w:val="16"/>
          <w:u w:val="single"/>
        </w:rPr>
        <w:t>e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.</w:t>
      </w:r>
    </w:p>
    <w:p w:rsidR="00E30F4F" w:rsidRPr="00E30F4F" w:rsidRDefault="00A976D0" w:rsidP="00E30F4F">
      <w:pPr>
        <w:pStyle w:val="Recuodecorpodetexto"/>
        <w:spacing w:after="0" w:afterAutospacing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            </w:t>
      </w:r>
      <w:r w:rsidR="001F0910" w:rsidRPr="00E30F4F">
        <w:rPr>
          <w:rFonts w:ascii="Arial" w:hAnsi="Arial" w:cs="Arial"/>
          <w:b/>
          <w:sz w:val="16"/>
          <w:szCs w:val="16"/>
          <w:u w:val="single"/>
        </w:rPr>
        <w:t xml:space="preserve">- Projeto </w:t>
      </w:r>
      <w:r w:rsidR="00582123" w:rsidRPr="00E30F4F">
        <w:rPr>
          <w:rFonts w:ascii="Arial" w:hAnsi="Arial" w:cs="Arial"/>
          <w:b/>
          <w:sz w:val="16"/>
          <w:szCs w:val="16"/>
          <w:u w:val="single"/>
        </w:rPr>
        <w:t>de Lei nº. 1.22</w:t>
      </w:r>
      <w:r w:rsidR="00E30F4F" w:rsidRPr="00E30F4F">
        <w:rPr>
          <w:rFonts w:ascii="Arial" w:hAnsi="Arial" w:cs="Arial"/>
          <w:b/>
          <w:sz w:val="16"/>
          <w:szCs w:val="16"/>
          <w:u w:val="single"/>
        </w:rPr>
        <w:t>8</w:t>
      </w:r>
      <w:r w:rsidR="00582123" w:rsidRPr="00E30F4F">
        <w:rPr>
          <w:rFonts w:ascii="Arial" w:hAnsi="Arial" w:cs="Arial"/>
          <w:b/>
          <w:sz w:val="16"/>
          <w:szCs w:val="16"/>
          <w:u w:val="single"/>
        </w:rPr>
        <w:t>/2025</w:t>
      </w:r>
      <w:r w:rsidR="00582123" w:rsidRPr="00E30F4F">
        <w:rPr>
          <w:rFonts w:ascii="Arial" w:hAnsi="Arial" w:cs="Arial"/>
          <w:sz w:val="16"/>
          <w:szCs w:val="16"/>
          <w:u w:val="single"/>
        </w:rPr>
        <w:t>:</w:t>
      </w:r>
      <w:r w:rsidRPr="00E30F4F">
        <w:rPr>
          <w:rFonts w:ascii="Arial" w:hAnsi="Arial" w:cs="Arial"/>
          <w:b/>
          <w:i/>
          <w:sz w:val="16"/>
          <w:szCs w:val="16"/>
        </w:rPr>
        <w:t xml:space="preserve"> </w:t>
      </w:r>
      <w:r w:rsidR="00442E43" w:rsidRPr="00E30F4F">
        <w:rPr>
          <w:rFonts w:ascii="Arial" w:hAnsi="Arial" w:cs="Arial"/>
          <w:b/>
          <w:i/>
          <w:sz w:val="16"/>
          <w:szCs w:val="16"/>
        </w:rPr>
        <w:t>“</w:t>
      </w:r>
      <w:r w:rsidR="00E30F4F" w:rsidRPr="00E30F4F">
        <w:rPr>
          <w:rFonts w:ascii="Arial" w:hAnsi="Arial" w:cs="Arial"/>
          <w:sz w:val="16"/>
          <w:szCs w:val="16"/>
        </w:rPr>
        <w:t xml:space="preserve">Dispõe sobre a Coordenadoria Municipal de Proteção e Defesa Civil, o Fundo Municipal de Proteção e Defesa Civil e o Conselho Municipal de Proteção e Defesa Civil de Boa Vista do Cadeado”. </w:t>
      </w:r>
      <w:r w:rsidR="00E30F4F" w:rsidRPr="00E30F4F">
        <w:rPr>
          <w:rFonts w:ascii="Arial" w:hAnsi="Arial" w:cs="Arial"/>
          <w:b/>
          <w:sz w:val="16"/>
          <w:szCs w:val="16"/>
          <w:u w:val="single"/>
        </w:rPr>
        <w:t>BAIXOU ÁS COMISSÕES</w:t>
      </w:r>
    </w:p>
    <w:p w:rsidR="00E30F4F" w:rsidRPr="00E30F4F" w:rsidRDefault="00E30F4F" w:rsidP="00E30F4F">
      <w:pPr>
        <w:pStyle w:val="Recuodecorpodetexto"/>
        <w:spacing w:after="0" w:afterAutospacing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E30F4F">
        <w:rPr>
          <w:rFonts w:ascii="Arial" w:hAnsi="Arial" w:cs="Arial"/>
          <w:b/>
          <w:sz w:val="16"/>
          <w:szCs w:val="16"/>
        </w:rPr>
        <w:t xml:space="preserve">  </w:t>
      </w:r>
      <w:r w:rsidRPr="00E30F4F">
        <w:rPr>
          <w:rFonts w:ascii="Arial" w:hAnsi="Arial" w:cs="Arial"/>
          <w:b/>
          <w:sz w:val="16"/>
          <w:szCs w:val="16"/>
          <w:u w:val="single"/>
        </w:rPr>
        <w:t>- Projeto de Lei nº. 1.229/2025</w:t>
      </w:r>
      <w:r w:rsidRPr="00E30F4F">
        <w:rPr>
          <w:rFonts w:ascii="Arial" w:hAnsi="Arial" w:cs="Arial"/>
          <w:sz w:val="16"/>
          <w:szCs w:val="16"/>
          <w:u w:val="single"/>
        </w:rPr>
        <w:t>:</w:t>
      </w:r>
      <w:r w:rsidRPr="00E30F4F">
        <w:rPr>
          <w:rFonts w:ascii="Arial" w:hAnsi="Arial" w:cs="Arial"/>
          <w:b/>
          <w:i/>
          <w:sz w:val="16"/>
          <w:szCs w:val="16"/>
        </w:rPr>
        <w:t xml:space="preserve"> “</w:t>
      </w:r>
      <w:r w:rsidRPr="00E30F4F">
        <w:rPr>
          <w:rFonts w:ascii="Arial" w:eastAsia="Times New Roman" w:hAnsi="Arial" w:cs="Arial"/>
          <w:bCs/>
          <w:sz w:val="16"/>
          <w:szCs w:val="16"/>
          <w:lang w:val="pt-PT"/>
        </w:rPr>
        <w:t>Dispõe sobre a criação do Conselho Municipal dos Direitos da Mulher do Município de Boa Vista do Cadeado e dá outras providências.”</w:t>
      </w:r>
      <w:r w:rsidRPr="00E30F4F">
        <w:rPr>
          <w:rFonts w:ascii="Arial" w:hAnsi="Arial" w:cs="Arial"/>
          <w:sz w:val="16"/>
          <w:szCs w:val="16"/>
        </w:rPr>
        <w:t xml:space="preserve"> </w:t>
      </w:r>
      <w:r w:rsidRPr="00E30F4F">
        <w:rPr>
          <w:rFonts w:ascii="Arial" w:hAnsi="Arial" w:cs="Arial"/>
          <w:b/>
          <w:sz w:val="16"/>
          <w:szCs w:val="16"/>
          <w:u w:val="single"/>
        </w:rPr>
        <w:t>BAIXOU ÁS COMISSÕES</w:t>
      </w:r>
    </w:p>
    <w:p w:rsidR="005F7275" w:rsidRPr="005F7275" w:rsidRDefault="005F7275" w:rsidP="005F7275">
      <w:pPr>
        <w:rPr>
          <w:lang w:eastAsia="ar-SA"/>
        </w:rPr>
      </w:pPr>
    </w:p>
    <w:p w:rsidR="0048681F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Presidente: Madalena Bulegon Cereser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582123" w:rsidRPr="00582123" w:rsidRDefault="0048681F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B00CC7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9BD" w:rsidRDefault="007539BD" w:rsidP="00351AF8">
      <w:pPr>
        <w:spacing w:after="0"/>
      </w:pPr>
      <w:r>
        <w:separator/>
      </w:r>
    </w:p>
  </w:endnote>
  <w:endnote w:type="continuationSeparator" w:id="1">
    <w:p w:rsidR="007539BD" w:rsidRDefault="007539BD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9BD" w:rsidRDefault="007539BD" w:rsidP="00351AF8">
      <w:pPr>
        <w:spacing w:after="0"/>
      </w:pPr>
      <w:r>
        <w:separator/>
      </w:r>
    </w:p>
  </w:footnote>
  <w:footnote w:type="continuationSeparator" w:id="1">
    <w:p w:rsidR="007539BD" w:rsidRDefault="007539BD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BD" w:rsidRDefault="008F5B3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BD" w:rsidRDefault="008F5B3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BD" w:rsidRDefault="008F5B3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48D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047D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5B3B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743F"/>
    <w:rsid w:val="00A976D0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A63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0F4F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2025-07-29T12:29:00Z</dcterms:created>
  <dcterms:modified xsi:type="dcterms:W3CDTF">2025-07-29T12:29:00Z</dcterms:modified>
</cp:coreProperties>
</file>