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92611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A9332F">
        <w:rPr>
          <w:rFonts w:ascii="Arial" w:hAnsi="Arial" w:cs="Arial"/>
          <w:b/>
          <w:bCs/>
          <w:u w:val="single"/>
        </w:rPr>
        <w:t>19</w:t>
      </w:r>
      <w:r w:rsidR="00CD1016">
        <w:rPr>
          <w:rFonts w:ascii="Arial" w:hAnsi="Arial" w:cs="Arial"/>
          <w:b/>
          <w:bCs/>
          <w:u w:val="single"/>
        </w:rPr>
        <w:t>9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CD1016">
        <w:rPr>
          <w:rFonts w:ascii="Arial" w:hAnsi="Arial" w:cs="Arial"/>
          <w:b/>
          <w:bCs/>
          <w:u w:val="single"/>
        </w:rPr>
        <w:t>24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</w:t>
      </w:r>
      <w:r w:rsidR="0002078C">
        <w:rPr>
          <w:rFonts w:ascii="Arial" w:hAnsi="Arial" w:cs="Arial"/>
          <w:b/>
          <w:bCs/>
          <w:u w:val="single"/>
        </w:rPr>
        <w:t>1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CD1016" w:rsidRDefault="00C75920" w:rsidP="00CD1016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>Ata nº 1.1</w:t>
      </w:r>
      <w:r w:rsidR="00221C1E" w:rsidRPr="00CD1016">
        <w:rPr>
          <w:rFonts w:ascii="Arial" w:hAnsi="Arial" w:cs="Arial"/>
          <w:b/>
          <w:sz w:val="24"/>
          <w:szCs w:val="24"/>
        </w:rPr>
        <w:t>9</w:t>
      </w:r>
      <w:r w:rsidR="00CD1016" w:rsidRPr="00CD1016">
        <w:rPr>
          <w:rFonts w:ascii="Arial" w:hAnsi="Arial" w:cs="Arial"/>
          <w:b/>
          <w:sz w:val="24"/>
          <w:szCs w:val="24"/>
        </w:rPr>
        <w:t>8</w:t>
      </w:r>
      <w:r w:rsidRPr="00CD1016">
        <w:rPr>
          <w:rFonts w:ascii="Arial" w:hAnsi="Arial" w:cs="Arial"/>
          <w:b/>
          <w:sz w:val="24"/>
          <w:szCs w:val="24"/>
        </w:rPr>
        <w:t>/2025</w:t>
      </w:r>
      <w:r w:rsidRPr="00CD1016">
        <w:rPr>
          <w:rFonts w:ascii="Arial" w:hAnsi="Arial" w:cs="Arial"/>
          <w:sz w:val="24"/>
          <w:szCs w:val="24"/>
        </w:rPr>
        <w:t xml:space="preserve"> da Sessão Ordinária do dia </w:t>
      </w:r>
      <w:r w:rsidR="00256EB8" w:rsidRPr="00CD1016">
        <w:rPr>
          <w:rFonts w:ascii="Arial" w:hAnsi="Arial" w:cs="Arial"/>
          <w:sz w:val="24"/>
          <w:szCs w:val="24"/>
        </w:rPr>
        <w:t>1</w:t>
      </w:r>
      <w:r w:rsidR="00CD1016" w:rsidRPr="00CD1016">
        <w:rPr>
          <w:rFonts w:ascii="Arial" w:hAnsi="Arial" w:cs="Arial"/>
          <w:sz w:val="24"/>
          <w:szCs w:val="24"/>
        </w:rPr>
        <w:t>7</w:t>
      </w:r>
      <w:r w:rsidR="00B65A99" w:rsidRPr="00CD1016">
        <w:rPr>
          <w:rFonts w:ascii="Arial" w:hAnsi="Arial" w:cs="Arial"/>
          <w:sz w:val="24"/>
          <w:szCs w:val="24"/>
        </w:rPr>
        <w:t>/1</w:t>
      </w:r>
      <w:r w:rsidR="00EE00F8" w:rsidRPr="00CD1016">
        <w:rPr>
          <w:rFonts w:ascii="Arial" w:hAnsi="Arial" w:cs="Arial"/>
          <w:sz w:val="24"/>
          <w:szCs w:val="24"/>
        </w:rPr>
        <w:t>1</w:t>
      </w:r>
      <w:r w:rsidRPr="00CD1016">
        <w:rPr>
          <w:rFonts w:ascii="Arial" w:hAnsi="Arial" w:cs="Arial"/>
          <w:sz w:val="24"/>
          <w:szCs w:val="24"/>
        </w:rPr>
        <w:t>/2025:</w:t>
      </w:r>
      <w:r w:rsidRPr="00CD1016">
        <w:rPr>
          <w:rFonts w:ascii="Arial" w:hAnsi="Arial" w:cs="Arial"/>
          <w:b/>
          <w:sz w:val="24"/>
          <w:szCs w:val="24"/>
        </w:rPr>
        <w:t xml:space="preserve"> </w:t>
      </w:r>
      <w:r w:rsidRPr="00CD1016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CD1016" w:rsidRPr="00CD1016" w:rsidRDefault="00CD1016" w:rsidP="00CD1016">
      <w:pPr>
        <w:pStyle w:val="Recuodecorpodetexto"/>
        <w:ind w:hanging="283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 xml:space="preserve">              Projeto de Lei nº. 1.245/2025 -</w:t>
      </w:r>
      <w:r w:rsidRPr="00CD1016">
        <w:rPr>
          <w:rFonts w:ascii="Arial" w:hAnsi="Arial" w:cs="Arial"/>
          <w:b/>
          <w:bCs/>
          <w:sz w:val="24"/>
          <w:szCs w:val="24"/>
        </w:rPr>
        <w:t xml:space="preserve"> Estima a Receita e Fixa a Despesa do 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CD1016">
        <w:rPr>
          <w:rFonts w:ascii="Arial" w:hAnsi="Arial" w:cs="Arial"/>
          <w:b/>
          <w:bCs/>
          <w:sz w:val="24"/>
          <w:szCs w:val="24"/>
        </w:rPr>
        <w:t xml:space="preserve">Município para o exercício financeiro de 2026. </w:t>
      </w:r>
      <w:r w:rsidRPr="00CD1016">
        <w:rPr>
          <w:rFonts w:ascii="Arial" w:hAnsi="Arial" w:cs="Arial"/>
          <w:b/>
          <w:bCs/>
          <w:sz w:val="24"/>
          <w:szCs w:val="24"/>
          <w:u w:val="single"/>
        </w:rPr>
        <w:t>Baixou ás Comissões</w:t>
      </w:r>
    </w:p>
    <w:p w:rsidR="00CD1016" w:rsidRPr="00CD1016" w:rsidRDefault="00CD1016" w:rsidP="00CD1016">
      <w:pPr>
        <w:pStyle w:val="Recuodecorpodetexto"/>
        <w:ind w:hanging="283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 xml:space="preserve">   Projeto de Lei nº. 1.246/2025 -</w:t>
      </w:r>
      <w:r w:rsidRPr="00CD1016">
        <w:rPr>
          <w:rFonts w:ascii="Arial" w:hAnsi="Arial" w:cs="Arial"/>
          <w:b/>
          <w:bCs/>
          <w:sz w:val="24"/>
          <w:szCs w:val="24"/>
        </w:rPr>
        <w:t xml:space="preserve"> A</w:t>
      </w:r>
      <w:r w:rsidRPr="00CD1016">
        <w:rPr>
          <w:rFonts w:ascii="Arial" w:hAnsi="Arial" w:cs="Arial"/>
          <w:i/>
          <w:sz w:val="24"/>
          <w:szCs w:val="24"/>
        </w:rPr>
        <w:t xml:space="preserve">utoriza o </w:t>
      </w:r>
      <w:r w:rsidRPr="00CD1016">
        <w:rPr>
          <w:rFonts w:ascii="Arial" w:hAnsi="Arial" w:cs="Arial"/>
          <w:i/>
          <w:sz w:val="24"/>
          <w:szCs w:val="24"/>
        </w:rPr>
        <w:tab/>
        <w:t xml:space="preserve">Poder Executivo a alterar o anexo de metas fiscais das metas do resultado primário na Lei de Diretrizes Orçamentária e Lei Orçamentária Anual para o exercício de 2025. </w:t>
      </w:r>
      <w:r w:rsidRPr="00CD1016">
        <w:rPr>
          <w:rFonts w:ascii="Arial" w:hAnsi="Arial" w:cs="Arial"/>
          <w:b/>
          <w:bCs/>
          <w:sz w:val="24"/>
          <w:szCs w:val="24"/>
          <w:u w:val="single"/>
        </w:rPr>
        <w:t>Baixou ás Comissões;</w:t>
      </w:r>
    </w:p>
    <w:p w:rsidR="00CD1016" w:rsidRDefault="00CD1016" w:rsidP="00CD1016">
      <w:pPr>
        <w:pStyle w:val="Recuodecorpodetexto"/>
        <w:ind w:hanging="283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D1016">
        <w:rPr>
          <w:rFonts w:ascii="Arial" w:hAnsi="Arial" w:cs="Arial"/>
          <w:b/>
          <w:sz w:val="24"/>
          <w:szCs w:val="24"/>
        </w:rPr>
        <w:t xml:space="preserve">   Projeto de Lei nº. 1.24</w:t>
      </w:r>
      <w:r>
        <w:rPr>
          <w:rFonts w:ascii="Arial" w:hAnsi="Arial" w:cs="Arial"/>
          <w:b/>
          <w:sz w:val="24"/>
          <w:szCs w:val="24"/>
        </w:rPr>
        <w:t>7</w:t>
      </w:r>
      <w:r w:rsidRPr="00CD1016">
        <w:rPr>
          <w:rFonts w:ascii="Arial" w:hAnsi="Arial" w:cs="Arial"/>
          <w:b/>
          <w:sz w:val="24"/>
          <w:szCs w:val="24"/>
        </w:rPr>
        <w:t>/2025 -</w:t>
      </w:r>
      <w:r w:rsidRPr="00CD1016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A</w:t>
      </w:r>
      <w:r w:rsidRPr="00F4191E">
        <w:rPr>
          <w:rFonts w:ascii="Arial" w:hAnsi="Arial" w:cs="Arial"/>
          <w:i/>
        </w:rPr>
        <w:t xml:space="preserve">utoriza o </w:t>
      </w:r>
      <w:r>
        <w:rPr>
          <w:rFonts w:ascii="Arial" w:hAnsi="Arial" w:cs="Arial"/>
          <w:i/>
        </w:rPr>
        <w:t>P</w:t>
      </w:r>
      <w:r w:rsidRPr="00F4191E">
        <w:rPr>
          <w:rFonts w:ascii="Arial" w:hAnsi="Arial" w:cs="Arial"/>
          <w:i/>
        </w:rPr>
        <w:t xml:space="preserve">oder </w:t>
      </w:r>
      <w:r>
        <w:rPr>
          <w:rFonts w:ascii="Arial" w:hAnsi="Arial" w:cs="Arial"/>
          <w:i/>
        </w:rPr>
        <w:t>E</w:t>
      </w:r>
      <w:r w:rsidR="002C6113">
        <w:rPr>
          <w:rFonts w:ascii="Arial" w:hAnsi="Arial" w:cs="Arial"/>
          <w:i/>
        </w:rPr>
        <w:t>xecutivo a alterar a L</w:t>
      </w:r>
      <w:r w:rsidRPr="00F4191E">
        <w:rPr>
          <w:rFonts w:ascii="Arial" w:hAnsi="Arial" w:cs="Arial"/>
          <w:i/>
        </w:rPr>
        <w:t xml:space="preserve">ei </w:t>
      </w:r>
      <w:r w:rsidR="002C6113">
        <w:rPr>
          <w:rFonts w:ascii="Arial" w:hAnsi="Arial" w:cs="Arial"/>
          <w:i/>
        </w:rPr>
        <w:t>O</w:t>
      </w:r>
      <w:r w:rsidRPr="00F4191E">
        <w:rPr>
          <w:rFonts w:ascii="Arial" w:hAnsi="Arial" w:cs="Arial"/>
          <w:i/>
        </w:rPr>
        <w:t xml:space="preserve">rçamentária </w:t>
      </w:r>
      <w:r w:rsidR="002C6113">
        <w:rPr>
          <w:rFonts w:ascii="Arial" w:hAnsi="Arial" w:cs="Arial"/>
          <w:i/>
        </w:rPr>
        <w:t>A</w:t>
      </w:r>
      <w:r w:rsidRPr="00F4191E">
        <w:rPr>
          <w:rFonts w:ascii="Arial" w:hAnsi="Arial" w:cs="Arial"/>
          <w:i/>
        </w:rPr>
        <w:t>nual para o exercício de 2025</w:t>
      </w:r>
      <w:r w:rsidRPr="00CD1016">
        <w:rPr>
          <w:rFonts w:ascii="Arial" w:hAnsi="Arial" w:cs="Arial"/>
          <w:i/>
          <w:sz w:val="24"/>
          <w:szCs w:val="24"/>
        </w:rPr>
        <w:t xml:space="preserve">. </w:t>
      </w:r>
      <w:r w:rsidRPr="00CD1016">
        <w:rPr>
          <w:rFonts w:ascii="Arial" w:hAnsi="Arial" w:cs="Arial"/>
          <w:b/>
          <w:bCs/>
          <w:sz w:val="24"/>
          <w:szCs w:val="24"/>
          <w:u w:val="single"/>
        </w:rPr>
        <w:t>Baixou ás Comissões;</w:t>
      </w:r>
    </w:p>
    <w:p w:rsidR="002C6113" w:rsidRPr="00CD1016" w:rsidRDefault="002C6113" w:rsidP="002C6113">
      <w:pPr>
        <w:pStyle w:val="Recuodecorpodetexto"/>
        <w:spacing w:before="0" w:beforeAutospacing="0" w:after="0" w:afterAutospacing="0"/>
        <w:ind w:hanging="283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 Pedido de Indicação </w:t>
      </w:r>
      <w:r w:rsidRPr="002C6113">
        <w:rPr>
          <w:rFonts w:ascii="Arial" w:hAnsi="Arial" w:cs="Arial"/>
          <w:b/>
          <w:sz w:val="24"/>
          <w:szCs w:val="24"/>
          <w:u w:val="single"/>
        </w:rPr>
        <w:t>:</w:t>
      </w:r>
      <w:r w:rsidRPr="002C6113">
        <w:rPr>
          <w:rFonts w:ascii="Arial" w:hAnsi="Arial" w:cs="Arial"/>
          <w:sz w:val="24"/>
          <w:szCs w:val="24"/>
          <w:u w:val="single"/>
        </w:rPr>
        <w:t xml:space="preserve"> </w:t>
      </w:r>
      <w:r w:rsidRPr="002C6113">
        <w:rPr>
          <w:rFonts w:ascii="Arial" w:hAnsi="Arial" w:cs="Arial"/>
          <w:sz w:val="24"/>
          <w:szCs w:val="24"/>
        </w:rPr>
        <w:t xml:space="preserve">Protocolado pelo Vereador Paulo </w:t>
      </w:r>
      <w:r>
        <w:rPr>
          <w:rFonts w:ascii="Arial" w:hAnsi="Arial" w:cs="Arial"/>
          <w:sz w:val="24"/>
          <w:szCs w:val="24"/>
        </w:rPr>
        <w:t>–</w:t>
      </w:r>
      <w:r w:rsidRPr="002C6113">
        <w:rPr>
          <w:rFonts w:ascii="Arial" w:hAnsi="Arial" w:cs="Arial"/>
          <w:sz w:val="24"/>
          <w:szCs w:val="24"/>
        </w:rPr>
        <w:t>PL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que - </w:t>
      </w:r>
      <w:r>
        <w:rPr>
          <w:rFonts w:cs="Arial"/>
          <w:sz w:val="24"/>
          <w:szCs w:val="24"/>
        </w:rPr>
        <w:t xml:space="preserve">solicita ao setor competente da Administração Municipal que faça contratação de uma empresa terceirizada para limpeza das ruas do município </w:t>
      </w:r>
      <w:r>
        <w:rPr>
          <w:rFonts w:ascii="Arial" w:hAnsi="Arial" w:cs="Arial"/>
          <w:b/>
          <w:sz w:val="24"/>
          <w:szCs w:val="24"/>
          <w:u w:val="single"/>
        </w:rPr>
        <w:t>Aprovado</w:t>
      </w:r>
      <w:r w:rsidRPr="00CD1016">
        <w:rPr>
          <w:rFonts w:ascii="Arial" w:hAnsi="Arial" w:cs="Arial"/>
          <w:b/>
          <w:sz w:val="24"/>
          <w:szCs w:val="24"/>
          <w:u w:val="single"/>
        </w:rPr>
        <w:t xml:space="preserve"> por unanimidade;</w:t>
      </w:r>
    </w:p>
    <w:p w:rsidR="002C6113" w:rsidRPr="002C6113" w:rsidRDefault="002C6113" w:rsidP="00CD1016">
      <w:pPr>
        <w:pStyle w:val="Recuodecorpodetexto"/>
        <w:ind w:hanging="283"/>
        <w:jc w:val="both"/>
        <w:rPr>
          <w:rFonts w:ascii="Arial" w:hAnsi="Arial" w:cs="Arial"/>
          <w:sz w:val="24"/>
          <w:szCs w:val="24"/>
        </w:rPr>
      </w:pPr>
    </w:p>
    <w:p w:rsidR="00CD1016" w:rsidRPr="00D81A9E" w:rsidRDefault="00CD1016" w:rsidP="00CD1016">
      <w:pPr>
        <w:pStyle w:val="Recuodecorpodetexto"/>
        <w:ind w:left="3969"/>
        <w:rPr>
          <w:b/>
          <w:bCs/>
        </w:rPr>
      </w:pPr>
    </w:p>
    <w:p w:rsidR="00CD1016" w:rsidRPr="00CD1016" w:rsidRDefault="00CD1016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b/>
          <w:sz w:val="24"/>
          <w:szCs w:val="24"/>
        </w:rPr>
      </w:pPr>
    </w:p>
    <w:p w:rsidR="00256EB8" w:rsidRPr="00232402" w:rsidRDefault="00256EB8" w:rsidP="00256EB8">
      <w:pPr>
        <w:jc w:val="both"/>
        <w:rPr>
          <w:rFonts w:ascii="Arial" w:eastAsia="Times New Roman" w:hAnsi="Arial" w:cs="Arial"/>
          <w:iCs/>
          <w:sz w:val="24"/>
          <w:szCs w:val="24"/>
        </w:rPr>
      </w:pPr>
    </w:p>
    <w:p w:rsidR="00256EB8" w:rsidRDefault="00256EB8" w:rsidP="00256E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13B90" w:rsidRPr="00113B90" w:rsidRDefault="00113B90" w:rsidP="0002078C">
      <w:pPr>
        <w:spacing w:line="276" w:lineRule="auto"/>
        <w:jc w:val="both"/>
        <w:rPr>
          <w:rFonts w:ascii="Arial" w:hAnsi="Arial" w:cs="Arial"/>
          <w:i/>
        </w:rPr>
      </w:pPr>
    </w:p>
    <w:p w:rsidR="000C4CB1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Default="000C4CB1" w:rsidP="000C4CB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0C4CB1" w:rsidRPr="000C4CB1" w:rsidRDefault="000C4CB1" w:rsidP="00F8073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8073B" w:rsidRPr="000C4CB1" w:rsidRDefault="00F8073B" w:rsidP="006D163D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6D163D" w:rsidRPr="001553D7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450" w:rsidRDefault="00594450" w:rsidP="00351AF8">
      <w:pPr>
        <w:spacing w:after="0"/>
      </w:pPr>
      <w:r>
        <w:separator/>
      </w:r>
    </w:p>
  </w:endnote>
  <w:endnote w:type="continuationSeparator" w:id="1">
    <w:p w:rsidR="00594450" w:rsidRDefault="0059445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450" w:rsidRDefault="00594450" w:rsidP="00351AF8">
      <w:pPr>
        <w:spacing w:after="0"/>
      </w:pPr>
      <w:r>
        <w:separator/>
      </w:r>
    </w:p>
  </w:footnote>
  <w:footnote w:type="continuationSeparator" w:id="1">
    <w:p w:rsidR="00594450" w:rsidRDefault="0059445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2611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2611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92611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113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4450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2611F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016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2025-11-28T18:51:00Z</dcterms:created>
  <dcterms:modified xsi:type="dcterms:W3CDTF">2025-11-28T18:51:00Z</dcterms:modified>
</cp:coreProperties>
</file>