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506B8D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1.20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6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02/03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1.20</w:t>
      </w:r>
      <w:r w:rsidR="003B6FEE" w:rsidRPr="00AD4E8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3B6FEE" w:rsidRPr="00AD4E85">
        <w:rPr>
          <w:rFonts w:ascii="Arial" w:hAnsi="Arial" w:cs="Arial"/>
          <w:bCs/>
          <w:sz w:val="20"/>
          <w:szCs w:val="20"/>
        </w:rPr>
        <w:t>23</w:t>
      </w:r>
      <w:r w:rsidRPr="00AD4E85">
        <w:rPr>
          <w:rFonts w:ascii="Arial" w:hAnsi="Arial" w:cs="Arial"/>
          <w:bCs/>
          <w:sz w:val="20"/>
          <w:szCs w:val="20"/>
        </w:rPr>
        <w:t xml:space="preserve"> de </w:t>
      </w:r>
      <w:r w:rsidR="00F46C6D" w:rsidRPr="00AD4E85">
        <w:rPr>
          <w:rFonts w:ascii="Arial" w:hAnsi="Arial" w:cs="Arial"/>
          <w:bCs/>
          <w:sz w:val="20"/>
          <w:szCs w:val="20"/>
        </w:rPr>
        <w:t>fevereiro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3A7F76" w:rsidRPr="00AD4E85" w:rsidRDefault="0093366D" w:rsidP="00737AB5">
      <w:pPr>
        <w:pStyle w:val="Recuodecorpodetexto"/>
        <w:spacing w:before="0" w:beforeAutospacing="0" w:after="240" w:afterAutospacing="0" w:line="240" w:lineRule="atLeast"/>
        <w:ind w:left="0" w:firstLine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D4E85">
        <w:rPr>
          <w:rFonts w:ascii="Arial" w:hAnsi="Arial" w:cs="Arial"/>
          <w:b/>
          <w:sz w:val="20"/>
          <w:szCs w:val="20"/>
          <w:u w:val="single"/>
        </w:rPr>
        <w:t>Projeto de Lei nº. 1.2</w:t>
      </w:r>
      <w:r w:rsidR="00276271" w:rsidRPr="00AD4E85">
        <w:rPr>
          <w:rFonts w:ascii="Arial" w:hAnsi="Arial" w:cs="Arial"/>
          <w:b/>
          <w:sz w:val="20"/>
          <w:szCs w:val="20"/>
          <w:u w:val="single"/>
        </w:rPr>
        <w:t>50</w:t>
      </w:r>
      <w:r w:rsidR="00CD1016" w:rsidRPr="00AD4E85">
        <w:rPr>
          <w:rFonts w:ascii="Arial" w:hAnsi="Arial" w:cs="Arial"/>
          <w:b/>
          <w:sz w:val="20"/>
          <w:szCs w:val="20"/>
          <w:u w:val="single"/>
        </w:rPr>
        <w:t>/202</w:t>
      </w:r>
      <w:r w:rsidRPr="00AD4E85">
        <w:rPr>
          <w:rFonts w:ascii="Arial" w:hAnsi="Arial" w:cs="Arial"/>
          <w:b/>
          <w:sz w:val="20"/>
          <w:szCs w:val="20"/>
          <w:u w:val="single"/>
        </w:rPr>
        <w:t>6</w:t>
      </w:r>
      <w:r w:rsidR="00CD1016" w:rsidRPr="00AD4E85">
        <w:rPr>
          <w:rFonts w:ascii="Arial" w:hAnsi="Arial" w:cs="Arial"/>
          <w:b/>
          <w:sz w:val="20"/>
          <w:szCs w:val="20"/>
        </w:rPr>
        <w:t xml:space="preserve"> -</w:t>
      </w:r>
      <w:r w:rsidR="00CD1016"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>A</w:t>
      </w:r>
      <w:r w:rsidR="00CD1016" w:rsidRPr="00AD4E85">
        <w:rPr>
          <w:rFonts w:ascii="Arial" w:hAnsi="Arial" w:cs="Arial"/>
          <w:i/>
          <w:sz w:val="20"/>
          <w:szCs w:val="20"/>
        </w:rPr>
        <w:t xml:space="preserve">utoriza o </w:t>
      </w:r>
      <w:r w:rsidR="00CD1016" w:rsidRPr="00AD4E85">
        <w:rPr>
          <w:rFonts w:ascii="Arial" w:hAnsi="Arial" w:cs="Arial"/>
          <w:i/>
          <w:sz w:val="20"/>
          <w:szCs w:val="20"/>
        </w:rPr>
        <w:tab/>
        <w:t xml:space="preserve">Poder Executivo a </w:t>
      </w:r>
      <w:r w:rsidRPr="00AD4E85">
        <w:rPr>
          <w:rFonts w:ascii="Arial" w:hAnsi="Arial" w:cs="Arial"/>
          <w:i/>
          <w:sz w:val="20"/>
          <w:szCs w:val="20"/>
        </w:rPr>
        <w:t xml:space="preserve">Contratar Monitor e Professor de História (20hrs), Temporariamente, por Excepcional Interesse Público: </w:t>
      </w:r>
      <w:r w:rsidR="003B6FEE" w:rsidRPr="00AD4E85">
        <w:rPr>
          <w:rFonts w:ascii="Arial" w:hAnsi="Arial" w:cs="Arial"/>
          <w:b/>
          <w:i/>
          <w:sz w:val="20"/>
          <w:szCs w:val="20"/>
          <w:u w:val="single"/>
        </w:rPr>
        <w:t>Aprovado por Unanimidade</w:t>
      </w:r>
      <w:r w:rsidR="00CD1016" w:rsidRPr="00AD4E85">
        <w:rPr>
          <w:rFonts w:ascii="Arial" w:hAnsi="Arial" w:cs="Arial"/>
          <w:b/>
          <w:bCs/>
          <w:sz w:val="20"/>
          <w:szCs w:val="20"/>
          <w:u w:val="single"/>
        </w:rPr>
        <w:t>;</w:t>
      </w:r>
    </w:p>
    <w:p w:rsidR="005A34D5" w:rsidRPr="00AD4E85" w:rsidRDefault="00CD1016" w:rsidP="00737AB5">
      <w:pPr>
        <w:spacing w:before="0" w:beforeAutospacing="0" w:after="240" w:afterAutospacing="0" w:line="240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D4E85">
        <w:rPr>
          <w:rFonts w:ascii="Arial" w:hAnsi="Arial" w:cs="Arial"/>
          <w:b/>
          <w:sz w:val="20"/>
          <w:szCs w:val="20"/>
          <w:u w:val="single"/>
        </w:rPr>
        <w:t>Projeto de Lei nº. 1.2</w:t>
      </w:r>
      <w:r w:rsidR="00276271" w:rsidRPr="00AD4E85">
        <w:rPr>
          <w:rFonts w:ascii="Arial" w:hAnsi="Arial" w:cs="Arial"/>
          <w:b/>
          <w:sz w:val="20"/>
          <w:szCs w:val="20"/>
          <w:u w:val="single"/>
        </w:rPr>
        <w:t>51</w:t>
      </w:r>
      <w:r w:rsidRPr="00AD4E85">
        <w:rPr>
          <w:rFonts w:ascii="Arial" w:hAnsi="Arial" w:cs="Arial"/>
          <w:b/>
          <w:sz w:val="20"/>
          <w:szCs w:val="20"/>
          <w:u w:val="single"/>
        </w:rPr>
        <w:t>/202</w:t>
      </w:r>
      <w:r w:rsidR="0093366D" w:rsidRPr="00AD4E85">
        <w:rPr>
          <w:rFonts w:ascii="Arial" w:hAnsi="Arial" w:cs="Arial"/>
          <w:b/>
          <w:sz w:val="20"/>
          <w:szCs w:val="20"/>
          <w:u w:val="single"/>
        </w:rPr>
        <w:t>6</w:t>
      </w:r>
      <w:r w:rsidRPr="00AD4E85">
        <w:rPr>
          <w:rFonts w:ascii="Arial" w:hAnsi="Arial" w:cs="Arial"/>
          <w:b/>
          <w:sz w:val="20"/>
          <w:szCs w:val="20"/>
        </w:rPr>
        <w:t xml:space="preserve"> -</w:t>
      </w:r>
      <w:r w:rsidR="005A34D5" w:rsidRPr="00AD4E85">
        <w:rPr>
          <w:rFonts w:ascii="Arial" w:hAnsi="Arial" w:cs="Arial"/>
          <w:i/>
          <w:sz w:val="20"/>
          <w:szCs w:val="20"/>
        </w:rPr>
        <w:t xml:space="preserve"> Autoriza o Poder Executivo a celebrar termo de fomento com o CTG Estância da Boa Vista de Boa Vista do Cadeado/RS, e dá outras providências”.</w:t>
      </w:r>
      <w:r w:rsidR="005A34D5" w:rsidRPr="00AD4E85">
        <w:rPr>
          <w:rFonts w:ascii="Arial" w:hAnsi="Arial" w:cs="Arial"/>
          <w:b/>
          <w:i/>
          <w:sz w:val="20"/>
          <w:szCs w:val="20"/>
        </w:rPr>
        <w:t xml:space="preserve"> </w:t>
      </w:r>
      <w:r w:rsidR="00F46C6D" w:rsidRPr="00AD4E85">
        <w:rPr>
          <w:rFonts w:ascii="Arial" w:hAnsi="Arial" w:cs="Arial"/>
          <w:b/>
          <w:i/>
          <w:sz w:val="20"/>
          <w:szCs w:val="20"/>
          <w:u w:val="single"/>
        </w:rPr>
        <w:t xml:space="preserve">Aprovado </w:t>
      </w:r>
      <w:r w:rsidR="003B6FEE" w:rsidRPr="00AD4E85">
        <w:rPr>
          <w:rFonts w:ascii="Arial" w:hAnsi="Arial" w:cs="Arial"/>
          <w:b/>
          <w:i/>
          <w:sz w:val="20"/>
          <w:szCs w:val="20"/>
          <w:u w:val="single"/>
        </w:rPr>
        <w:t>por Unanimidade</w:t>
      </w:r>
      <w:r w:rsidR="005A34D5" w:rsidRPr="00AD4E85">
        <w:rPr>
          <w:rFonts w:ascii="Arial" w:hAnsi="Arial" w:cs="Arial"/>
          <w:b/>
          <w:bCs/>
          <w:sz w:val="20"/>
          <w:szCs w:val="20"/>
          <w:u w:val="single"/>
        </w:rPr>
        <w:t>;</w:t>
      </w:r>
    </w:p>
    <w:p w:rsidR="003B6FEE" w:rsidRPr="00AD4E85" w:rsidRDefault="003B6FEE" w:rsidP="00737AB5">
      <w:pPr>
        <w:pStyle w:val="Default"/>
        <w:spacing w:before="0" w:beforeAutospacing="0" w:after="240" w:after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bCs/>
          <w:sz w:val="20"/>
          <w:szCs w:val="20"/>
          <w:u w:val="single"/>
        </w:rPr>
        <w:t xml:space="preserve">Projeto de Lei nº. 1.255/2026 -  </w:t>
      </w:r>
      <w:r w:rsidRPr="00AD4E85">
        <w:rPr>
          <w:rFonts w:ascii="Arial" w:hAnsi="Arial" w:cs="Arial"/>
          <w:i/>
          <w:iCs/>
          <w:sz w:val="20"/>
          <w:szCs w:val="20"/>
        </w:rPr>
        <w:t xml:space="preserve">Autoriza a desapropriação dos imóveis que menciona, por utilidade pública, e dá outras providências. </w:t>
      </w: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>Baixou às Comissões;</w:t>
      </w:r>
    </w:p>
    <w:p w:rsidR="003B6FEE" w:rsidRPr="00AD4E85" w:rsidRDefault="003B6FEE" w:rsidP="00737AB5">
      <w:pPr>
        <w:pStyle w:val="Default"/>
        <w:spacing w:before="0" w:before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nº. 1.256/2026: </w:t>
      </w:r>
      <w:r w:rsidR="00AD4E85"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Autoriza o Poder Executivo a receber em cessão de uso, para extração de cascalho, o imóvel que especifica e dá outras providências.</w:t>
      </w:r>
      <w:r w:rsidR="00AD4E85"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 Baixou às Comissões;</w:t>
      </w:r>
    </w:p>
    <w:p w:rsidR="00AD4E85" w:rsidRPr="00AD4E85" w:rsidRDefault="00AD4E85" w:rsidP="00737AB5">
      <w:pPr>
        <w:autoSpaceDE w:val="0"/>
        <w:autoSpaceDN w:val="0"/>
        <w:adjustRightInd w:val="0"/>
        <w:spacing w:before="0" w:beforeAutospacing="0" w:after="0" w:after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Complementar nº. 183/2026: </w:t>
      </w:r>
      <w:r w:rsidRPr="00AD4E85">
        <w:rPr>
          <w:rFonts w:ascii="Arial" w:hAnsi="Arial" w:cs="Arial"/>
          <w:i/>
          <w:iCs/>
          <w:sz w:val="20"/>
          <w:szCs w:val="20"/>
        </w:rPr>
        <w:t>Cria cargo de Serviços Gerais no Quadro de Cargos de Provimento Efetivo da Administração Pública Municipal e dá outras providências.</w:t>
      </w: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 Baixou às Comissões;</w:t>
      </w:r>
    </w:p>
    <w:p w:rsidR="00AD4E85" w:rsidRDefault="00AD4E85" w:rsidP="00737AB5">
      <w:pPr>
        <w:pStyle w:val="Default"/>
        <w:spacing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Complementar nº. 187/2026: </w:t>
      </w:r>
      <w:r w:rsidRPr="00AD4E85">
        <w:rPr>
          <w:rFonts w:ascii="Arial" w:hAnsi="Arial" w:cs="Arial"/>
          <w:sz w:val="20"/>
          <w:szCs w:val="20"/>
        </w:rPr>
        <w:t xml:space="preserve">Fixa o índice de 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revisão geral dos vencimentos </w:t>
      </w:r>
      <w:r w:rsidRPr="00AD4E85">
        <w:rPr>
          <w:rFonts w:ascii="Arial" w:hAnsi="Arial" w:cs="Arial"/>
          <w:sz w:val="20"/>
          <w:szCs w:val="20"/>
        </w:rPr>
        <w:t xml:space="preserve">dos servidores públicos 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profissionais da Educação </w:t>
      </w:r>
      <w:r w:rsidRPr="00AD4E85">
        <w:rPr>
          <w:rFonts w:ascii="Arial" w:hAnsi="Arial" w:cs="Arial"/>
          <w:sz w:val="20"/>
          <w:szCs w:val="20"/>
        </w:rPr>
        <w:t>do DE BOA VISTA DO CADEADO, RS e estabelece os novos valores para o padrão referencial profissionais da Educação.</w:t>
      </w:r>
      <w:r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 xml:space="preserve"> .</w:t>
      </w: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 Baixou às Comissões;</w:t>
      </w:r>
    </w:p>
    <w:p w:rsidR="00AD4E85" w:rsidRPr="00664439" w:rsidRDefault="00AD4E85" w:rsidP="00737AB5">
      <w:pPr>
        <w:pStyle w:val="Default"/>
        <w:spacing w:before="0" w:beforeAutospacing="0" w:after="240" w:afterAutospacing="0" w:line="240" w:lineRule="atLeast"/>
        <w:jc w:val="both"/>
        <w:rPr>
          <w:rFonts w:ascii="Arial" w:eastAsiaTheme="minorEastAsia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i/>
          <w:iCs/>
          <w:sz w:val="20"/>
          <w:szCs w:val="20"/>
          <w:u w:val="single"/>
        </w:rPr>
        <w:t>Moção de Apoio</w:t>
      </w:r>
      <w:r w:rsidRPr="008A1016">
        <w:rPr>
          <w:rFonts w:ascii="Arial" w:hAnsi="Arial" w:cs="Arial"/>
          <w:iCs/>
          <w:sz w:val="20"/>
          <w:szCs w:val="20"/>
        </w:rPr>
        <w:t xml:space="preserve">: </w:t>
      </w:r>
      <w:r w:rsidR="008A1016" w:rsidRPr="008A1016">
        <w:rPr>
          <w:rFonts w:ascii="Arial" w:hAnsi="Arial" w:cs="Arial"/>
          <w:iCs/>
          <w:sz w:val="20"/>
          <w:szCs w:val="20"/>
        </w:rPr>
        <w:t xml:space="preserve">protocolada pelos </w:t>
      </w:r>
      <w:r w:rsidR="00664439" w:rsidRPr="008A1016">
        <w:rPr>
          <w:rFonts w:ascii="Arial" w:hAnsi="Arial" w:cs="Arial"/>
          <w:iCs/>
          <w:sz w:val="20"/>
          <w:szCs w:val="20"/>
        </w:rPr>
        <w:t>vereadores:</w:t>
      </w:r>
      <w:r w:rsidR="00664439">
        <w:rPr>
          <w:rFonts w:ascii="Arial" w:hAnsi="Arial" w:cs="Arial"/>
          <w:iCs/>
          <w:sz w:val="20"/>
          <w:szCs w:val="20"/>
        </w:rPr>
        <w:t xml:space="preserve"> Constantino José Goi Neto –P, Madalena Bulegon Cereser – P, Alceu Valandro – P e Sérgio Luis Golle - PL</w:t>
      </w:r>
      <w:r w:rsidR="00664439">
        <w:rPr>
          <w:rFonts w:ascii="Century Gothic" w:eastAsiaTheme="minorEastAsia" w:hAnsi="Century Gothic" w:cs="Century Gothic"/>
          <w:lang w:eastAsia="pt-BR"/>
        </w:rPr>
        <w:t xml:space="preserve"> - </w:t>
      </w:r>
      <w:r w:rsidR="00664439" w:rsidRPr="00664439">
        <w:rPr>
          <w:rFonts w:ascii="Century Gothic" w:eastAsiaTheme="minorEastAsia" w:hAnsi="Century Gothic" w:cs="Century Gothic"/>
          <w:lang w:eastAsia="pt-BR"/>
        </w:rPr>
        <w:t xml:space="preserve"> </w:t>
      </w:r>
      <w:r w:rsidR="00664439" w:rsidRPr="00664439">
        <w:rPr>
          <w:rFonts w:ascii="Arial" w:eastAsiaTheme="minorEastAsia" w:hAnsi="Arial" w:cs="Arial"/>
          <w:sz w:val="20"/>
          <w:szCs w:val="20"/>
          <w:lang w:eastAsia="pt-BR"/>
        </w:rPr>
        <w:t>A Câmara Municipal de Boa Vista do Cadeado manifesta seu apoio à decisão de retirada da tramitação do Projeto de Lei de autoria do deputado federal Giovani Cherini, que tramitava na Câmara dos Deputados, propondo alterações na Lei nº 9.456/1997 (Lei de Proteção de Cultivares).</w:t>
      </w:r>
    </w:p>
    <w:p w:rsidR="008A1016" w:rsidRDefault="008A1016" w:rsidP="00737AB5">
      <w:pPr>
        <w:pStyle w:val="Default"/>
        <w:spacing w:before="0" w:beforeAutospacing="0" w:after="240" w:afterAutospacing="0" w:line="240" w:lineRule="atLeast"/>
        <w:rPr>
          <w:rFonts w:ascii="Arial" w:eastAsiaTheme="minorEastAsia" w:hAnsi="Arial" w:cs="Arial"/>
          <w:sz w:val="20"/>
          <w:szCs w:val="20"/>
          <w:lang w:eastAsia="pt-BR"/>
        </w:rPr>
      </w:pPr>
      <w:r w:rsidRPr="008A1016">
        <w:rPr>
          <w:rFonts w:ascii="Arial" w:hAnsi="Arial" w:cs="Arial"/>
          <w:b/>
          <w:iCs/>
          <w:sz w:val="20"/>
          <w:szCs w:val="20"/>
          <w:u w:val="single"/>
        </w:rPr>
        <w:t>Pedido de Providências</w:t>
      </w:r>
      <w:r>
        <w:rPr>
          <w:rFonts w:ascii="Arial" w:hAnsi="Arial" w:cs="Arial"/>
          <w:iCs/>
          <w:sz w:val="20"/>
          <w:szCs w:val="20"/>
        </w:rPr>
        <w:t xml:space="preserve">: </w:t>
      </w:r>
      <w:r w:rsidRPr="008A1016">
        <w:rPr>
          <w:rFonts w:ascii="Arial" w:hAnsi="Arial" w:cs="Arial"/>
          <w:iCs/>
          <w:sz w:val="20"/>
          <w:szCs w:val="20"/>
        </w:rPr>
        <w:t>protocolado pela Vereadora Madalena Bulegon Cereser</w:t>
      </w:r>
      <w:r w:rsidR="00063581">
        <w:rPr>
          <w:rFonts w:ascii="Arial" w:hAnsi="Arial" w:cs="Arial"/>
          <w:iCs/>
          <w:sz w:val="20"/>
          <w:szCs w:val="20"/>
        </w:rPr>
        <w:t xml:space="preserve"> - P</w:t>
      </w:r>
      <w:r w:rsidRPr="008A1016">
        <w:rPr>
          <w:rFonts w:ascii="Arial" w:hAnsi="Arial" w:cs="Arial"/>
          <w:iCs/>
          <w:sz w:val="20"/>
          <w:szCs w:val="20"/>
        </w:rPr>
        <w:t xml:space="preserve"> que - </w:t>
      </w:r>
      <w:r w:rsidRPr="008A1016">
        <w:rPr>
          <w:rFonts w:ascii="Arial" w:eastAsiaTheme="minorEastAsia" w:hAnsi="Arial" w:cs="Arial"/>
          <w:sz w:val="20"/>
          <w:szCs w:val="20"/>
          <w:lang w:eastAsia="pt-BR"/>
        </w:rPr>
        <w:t>Solicita  à secretaria competente que realize o patrolamento e a abertura de sarjetas, além de preservar os desaguadores e promover o empedramento da estrada que se inicia na esquina Bronzatto até o Alto Grande</w:t>
      </w:r>
    </w:p>
    <w:p w:rsidR="009604E8" w:rsidRPr="009604E8" w:rsidRDefault="00063581" w:rsidP="00737AB5">
      <w:pPr>
        <w:spacing w:before="0" w:beforeAutospacing="0" w:after="240" w:afterAutospacing="0" w:line="240" w:lineRule="atLeast"/>
        <w:ind w:left="-5"/>
        <w:rPr>
          <w:b/>
        </w:rPr>
      </w:pPr>
      <w:r w:rsidRPr="008A1016">
        <w:rPr>
          <w:rFonts w:ascii="Arial" w:hAnsi="Arial" w:cs="Arial"/>
          <w:b/>
          <w:iCs/>
          <w:sz w:val="20"/>
          <w:szCs w:val="20"/>
          <w:u w:val="single"/>
        </w:rPr>
        <w:t>Pedido de Providências</w:t>
      </w:r>
      <w:r>
        <w:rPr>
          <w:rFonts w:ascii="Arial" w:hAnsi="Arial" w:cs="Arial"/>
          <w:iCs/>
          <w:sz w:val="20"/>
          <w:szCs w:val="20"/>
        </w:rPr>
        <w:t xml:space="preserve">: </w:t>
      </w:r>
      <w:r w:rsidRPr="008A1016">
        <w:rPr>
          <w:rFonts w:ascii="Arial" w:hAnsi="Arial" w:cs="Arial"/>
          <w:iCs/>
          <w:sz w:val="20"/>
          <w:szCs w:val="20"/>
        </w:rPr>
        <w:t>protocolado pel</w:t>
      </w:r>
      <w:r>
        <w:rPr>
          <w:rFonts w:ascii="Arial" w:hAnsi="Arial" w:cs="Arial"/>
          <w:iCs/>
          <w:sz w:val="20"/>
          <w:szCs w:val="20"/>
        </w:rPr>
        <w:t>o</w:t>
      </w:r>
      <w:r w:rsidRPr="008A1016">
        <w:rPr>
          <w:rFonts w:ascii="Arial" w:hAnsi="Arial" w:cs="Arial"/>
          <w:iCs/>
          <w:sz w:val="20"/>
          <w:szCs w:val="20"/>
        </w:rPr>
        <w:t xml:space="preserve"> Vereador </w:t>
      </w:r>
      <w:r>
        <w:rPr>
          <w:rFonts w:ascii="Arial" w:hAnsi="Arial" w:cs="Arial"/>
          <w:iCs/>
          <w:sz w:val="20"/>
          <w:szCs w:val="20"/>
        </w:rPr>
        <w:t>Paulo Nogara - PL</w:t>
      </w:r>
      <w:r w:rsidRPr="008A1016">
        <w:rPr>
          <w:rFonts w:ascii="Arial" w:hAnsi="Arial" w:cs="Arial"/>
          <w:iCs/>
          <w:sz w:val="20"/>
          <w:szCs w:val="20"/>
        </w:rPr>
        <w:t xml:space="preserve"> que </w:t>
      </w:r>
      <w:r w:rsidR="009604E8">
        <w:rPr>
          <w:rFonts w:ascii="Arial" w:hAnsi="Arial" w:cs="Arial"/>
          <w:iCs/>
          <w:sz w:val="20"/>
          <w:szCs w:val="20"/>
        </w:rPr>
        <w:t xml:space="preserve">– Solicita </w:t>
      </w:r>
      <w:r w:rsidR="009604E8" w:rsidRPr="006A6E90">
        <w:t xml:space="preserve">à Secretaria competente </w:t>
      </w:r>
      <w:r w:rsidR="009604E8">
        <w:t xml:space="preserve">que realize o </w:t>
      </w:r>
      <w:r w:rsidR="009604E8" w:rsidRPr="009604E8">
        <w:rPr>
          <w:rStyle w:val="Forte"/>
          <w:b w:val="0"/>
        </w:rPr>
        <w:t>patrolamento das estradas principais da Comunidade do Rincão do Tigre</w:t>
      </w:r>
      <w:r w:rsidR="009604E8" w:rsidRPr="009604E8">
        <w:rPr>
          <w:b/>
        </w:rPr>
        <w:t>.</w:t>
      </w:r>
    </w:p>
    <w:p w:rsidR="00737AB5" w:rsidRDefault="009604E8" w:rsidP="00737AB5">
      <w:pPr>
        <w:pStyle w:val="Corpodetexto"/>
        <w:spacing w:before="0" w:beforeAutospacing="0" w:after="240" w:afterAutospacing="0" w:line="240" w:lineRule="atLeast"/>
        <w:jc w:val="both"/>
        <w:rPr>
          <w:rFonts w:ascii="Arial" w:hAnsi="Arial" w:cs="Arial"/>
          <w:sz w:val="20"/>
          <w:szCs w:val="20"/>
        </w:rPr>
      </w:pPr>
      <w:r w:rsidRPr="00737AB5">
        <w:rPr>
          <w:rFonts w:ascii="Arial" w:hAnsi="Arial" w:cs="Arial"/>
          <w:b/>
          <w:iCs/>
          <w:sz w:val="20"/>
          <w:szCs w:val="20"/>
          <w:u w:val="single"/>
        </w:rPr>
        <w:t xml:space="preserve">Pedido de </w:t>
      </w:r>
      <w:r w:rsidR="00664439" w:rsidRPr="00737AB5">
        <w:rPr>
          <w:rFonts w:ascii="Arial" w:hAnsi="Arial" w:cs="Arial"/>
          <w:b/>
          <w:iCs/>
          <w:sz w:val="20"/>
          <w:szCs w:val="20"/>
          <w:u w:val="single"/>
        </w:rPr>
        <w:t>Indicação</w:t>
      </w:r>
      <w:r w:rsidRPr="00737AB5">
        <w:rPr>
          <w:rFonts w:ascii="Arial" w:hAnsi="Arial" w:cs="Arial"/>
          <w:b/>
          <w:iCs/>
          <w:sz w:val="20"/>
          <w:szCs w:val="20"/>
          <w:u w:val="single"/>
        </w:rPr>
        <w:t xml:space="preserve">: </w:t>
      </w:r>
      <w:r w:rsidRPr="00737AB5">
        <w:rPr>
          <w:rFonts w:ascii="Arial" w:hAnsi="Arial" w:cs="Arial"/>
          <w:iCs/>
          <w:sz w:val="20"/>
          <w:szCs w:val="20"/>
        </w:rPr>
        <w:t xml:space="preserve">protocolado pelo Vereador Constantino José Goi Neto – P que </w:t>
      </w:r>
      <w:r w:rsidR="00737AB5" w:rsidRPr="00737AB5">
        <w:rPr>
          <w:rFonts w:ascii="Arial" w:hAnsi="Arial" w:cs="Arial"/>
          <w:iCs/>
          <w:sz w:val="20"/>
          <w:szCs w:val="20"/>
        </w:rPr>
        <w:t>–</w:t>
      </w:r>
      <w:r w:rsidRPr="00737AB5">
        <w:rPr>
          <w:rFonts w:ascii="Arial" w:hAnsi="Arial" w:cs="Arial"/>
          <w:iCs/>
          <w:sz w:val="20"/>
          <w:szCs w:val="20"/>
        </w:rPr>
        <w:t xml:space="preserve"> </w:t>
      </w:r>
      <w:r w:rsidR="00737AB5" w:rsidRPr="00737AB5">
        <w:rPr>
          <w:rFonts w:ascii="Arial" w:hAnsi="Arial" w:cs="Arial"/>
          <w:iCs/>
          <w:sz w:val="20"/>
          <w:szCs w:val="20"/>
        </w:rPr>
        <w:t>Indica a</w:t>
      </w:r>
      <w:r w:rsidR="00737AB5" w:rsidRPr="00737AB5">
        <w:rPr>
          <w:rFonts w:ascii="Arial" w:hAnsi="Arial" w:cs="Arial"/>
          <w:sz w:val="20"/>
          <w:szCs w:val="20"/>
        </w:rPr>
        <w:t>o Executivo Municipal, por meio da secretaria competente, estude a possibilidade da instalação de uma Agroindústria Modular na localidade do Faxinal, visando trazer inovação para a agricultura familiar.</w:t>
      </w:r>
    </w:p>
    <w:p w:rsidR="00737AB5" w:rsidRDefault="00737AB5" w:rsidP="00737AB5">
      <w:pPr>
        <w:pStyle w:val="Recuodecorpodetexto"/>
        <w:tabs>
          <w:tab w:val="left" w:pos="284"/>
        </w:tabs>
        <w:spacing w:before="100" w:after="100" w:line="240" w:lineRule="atLeast"/>
        <w:ind w:left="0" w:firstLine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737AB5" w:rsidRDefault="00737AB5" w:rsidP="00737AB5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</w:p>
    <w:sectPr w:rsidR="00737AB5" w:rsidRPr="00F46C6D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562" w:rsidRDefault="00791562" w:rsidP="00351AF8">
      <w:pPr>
        <w:spacing w:after="0"/>
      </w:pPr>
      <w:r>
        <w:separator/>
      </w:r>
    </w:p>
  </w:endnote>
  <w:endnote w:type="continuationSeparator" w:id="1">
    <w:p w:rsidR="00791562" w:rsidRDefault="00791562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562" w:rsidRDefault="00791562" w:rsidP="00351AF8">
      <w:pPr>
        <w:spacing w:after="0"/>
      </w:pPr>
      <w:r>
        <w:separator/>
      </w:r>
    </w:p>
  </w:footnote>
  <w:footnote w:type="continuationSeparator" w:id="1">
    <w:p w:rsidR="00791562" w:rsidRDefault="00791562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06B8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06B8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06B8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389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43CC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04E8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4</cp:revision>
  <cp:lastPrinted>2024-03-12T17:38:00Z</cp:lastPrinted>
  <dcterms:created xsi:type="dcterms:W3CDTF">2026-03-03T13:34:00Z</dcterms:created>
  <dcterms:modified xsi:type="dcterms:W3CDTF">2026-03-03T17:04:00Z</dcterms:modified>
</cp:coreProperties>
</file>