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B733B" w:rsidRPr="00737AB5" w:rsidRDefault="00AC67F0" w:rsidP="00737AB5">
      <w:pPr>
        <w:pStyle w:val="Cabealho"/>
        <w:tabs>
          <w:tab w:val="clear" w:pos="8838"/>
          <w:tab w:val="right" w:pos="9639"/>
        </w:tabs>
        <w:spacing w:before="0" w:beforeAutospacing="0"/>
        <w:ind w:right="-437"/>
        <w:jc w:val="both"/>
        <w:rPr>
          <w:rFonts w:cs="Arial"/>
          <w:szCs w:val="24"/>
        </w:rPr>
      </w:pPr>
      <w:r>
        <w:rPr>
          <w:rFonts w:cs="Arial"/>
          <w:noProof/>
          <w:szCs w:val="24"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Text Box 2" o:spid="_x0000_s1026" type="#_x0000_t202" style="position:absolute;left:0;text-align:left;margin-left:0;margin-top:13.5pt;width:67.2pt;height:89.7pt;z-index:251660288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">
            <v:textbox style="mso-next-textbox:#Text Box 2">
              <w:txbxContent>
                <w:p w:rsidR="00A73629" w:rsidRDefault="00A73629" w:rsidP="007B733B">
                  <w:r>
                    <w:rPr>
                      <w:noProof/>
                    </w:rPr>
                    <w:drawing>
                      <wp:inline distT="0" distB="0" distL="0" distR="0">
                        <wp:extent cx="666750" cy="1038225"/>
                        <wp:effectExtent l="19050" t="0" r="0" b="0"/>
                        <wp:docPr id="2" name="Imagem 1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Imagem 1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8"/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666750" cy="1038225"/>
                                </a:xfrm>
                                <a:prstGeom prst="rect">
                                  <a:avLst/>
                                </a:prstGeom>
                                <a:noFill/>
                                <a:ln w="9525">
                                  <a:noFill/>
                                  <a:miter lim="800000"/>
                                  <a:headEnd/>
                                  <a:tailEnd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xbxContent>
            </v:textbox>
          </v:shape>
        </w:pict>
      </w:r>
      <w:r w:rsidR="00737AB5">
        <w:rPr>
          <w:rFonts w:cs="Arial"/>
          <w:b/>
          <w:szCs w:val="24"/>
        </w:rPr>
        <w:t xml:space="preserve">                                                            </w:t>
      </w:r>
      <w:r w:rsidR="00091418" w:rsidRPr="00BB2D6D">
        <w:rPr>
          <w:rFonts w:cs="Arial"/>
          <w:b/>
          <w:szCs w:val="24"/>
        </w:rPr>
        <w:t xml:space="preserve"> </w:t>
      </w:r>
      <w:r w:rsidR="007B733B" w:rsidRPr="007609AA">
        <w:rPr>
          <w:rFonts w:cs="Arial"/>
          <w:b/>
          <w:sz w:val="16"/>
          <w:szCs w:val="16"/>
        </w:rPr>
        <w:t>ESTADO RIO GRANDE DO SUL</w:t>
      </w:r>
    </w:p>
    <w:p w:rsidR="007B733B" w:rsidRPr="007609AA" w:rsidRDefault="001929FC" w:rsidP="007609AA">
      <w:pPr>
        <w:pStyle w:val="Cabealho"/>
        <w:spacing w:before="0" w:beforeAutospacing="0"/>
        <w:ind w:left="1440"/>
        <w:jc w:val="center"/>
        <w:rPr>
          <w:rFonts w:cs="Arial"/>
          <w:b/>
          <w:sz w:val="16"/>
          <w:szCs w:val="16"/>
        </w:rPr>
      </w:pPr>
      <w:r w:rsidRPr="007609AA">
        <w:rPr>
          <w:rFonts w:cs="Arial"/>
          <w:b/>
          <w:sz w:val="16"/>
          <w:szCs w:val="16"/>
        </w:rPr>
        <w:t xml:space="preserve">    </w:t>
      </w:r>
      <w:r w:rsidR="007B733B" w:rsidRPr="007609AA">
        <w:rPr>
          <w:rFonts w:cs="Arial"/>
          <w:b/>
          <w:sz w:val="16"/>
          <w:szCs w:val="16"/>
        </w:rPr>
        <w:t>CÂMARA MUNICIPAL DE VEREADORES</w:t>
      </w:r>
    </w:p>
    <w:p w:rsidR="007609AA" w:rsidRDefault="00C01B02" w:rsidP="007609AA">
      <w:pPr>
        <w:tabs>
          <w:tab w:val="left" w:pos="8838"/>
          <w:tab w:val="right" w:pos="9639"/>
        </w:tabs>
        <w:autoSpaceDE w:val="0"/>
        <w:autoSpaceDN w:val="0"/>
        <w:adjustRightInd w:val="0"/>
        <w:spacing w:before="0" w:beforeAutospacing="0" w:after="0"/>
        <w:ind w:left="-170" w:right="-437"/>
        <w:jc w:val="center"/>
        <w:rPr>
          <w:rFonts w:ascii="Arial" w:hAnsi="Arial" w:cs="Arial"/>
          <w:b/>
          <w:sz w:val="16"/>
          <w:szCs w:val="16"/>
        </w:rPr>
      </w:pPr>
      <w:r w:rsidRPr="007609AA">
        <w:rPr>
          <w:rFonts w:ascii="Arial" w:hAnsi="Arial" w:cs="Arial"/>
          <w:b/>
          <w:sz w:val="16"/>
          <w:szCs w:val="16"/>
        </w:rPr>
        <w:t xml:space="preserve">               </w:t>
      </w:r>
      <w:r w:rsidR="007B733B" w:rsidRPr="007609AA">
        <w:rPr>
          <w:rFonts w:ascii="Arial" w:hAnsi="Arial" w:cs="Arial"/>
          <w:b/>
          <w:sz w:val="16"/>
          <w:szCs w:val="16"/>
        </w:rPr>
        <w:t>Boa Vista do Cadeado –</w:t>
      </w:r>
      <w:r w:rsidR="000A41D1" w:rsidRPr="007609AA">
        <w:rPr>
          <w:rFonts w:ascii="Arial" w:hAnsi="Arial" w:cs="Arial"/>
          <w:b/>
          <w:sz w:val="16"/>
          <w:szCs w:val="16"/>
        </w:rPr>
        <w:t xml:space="preserve"> </w:t>
      </w:r>
      <w:r w:rsidR="00CA7B40" w:rsidRPr="007609AA">
        <w:rPr>
          <w:rFonts w:ascii="Arial" w:hAnsi="Arial" w:cs="Arial"/>
          <w:b/>
          <w:sz w:val="16"/>
          <w:szCs w:val="16"/>
        </w:rPr>
        <w:t>RS</w:t>
      </w:r>
    </w:p>
    <w:p w:rsidR="008E5DEC" w:rsidRDefault="00C4296B" w:rsidP="007609AA">
      <w:pPr>
        <w:tabs>
          <w:tab w:val="left" w:pos="8838"/>
          <w:tab w:val="right" w:pos="9639"/>
        </w:tabs>
        <w:autoSpaceDE w:val="0"/>
        <w:autoSpaceDN w:val="0"/>
        <w:adjustRightInd w:val="0"/>
        <w:spacing w:before="0" w:beforeAutospacing="0" w:after="0"/>
        <w:ind w:left="-170" w:right="-437"/>
        <w:jc w:val="center"/>
        <w:rPr>
          <w:rFonts w:ascii="Arial" w:hAnsi="Arial" w:cs="Arial"/>
          <w:b/>
          <w:bCs/>
          <w:sz w:val="16"/>
          <w:szCs w:val="16"/>
          <w:u w:val="single"/>
        </w:rPr>
      </w:pPr>
      <w:r w:rsidRPr="007609AA">
        <w:rPr>
          <w:rFonts w:ascii="Arial" w:hAnsi="Arial" w:cs="Arial"/>
          <w:b/>
          <w:bCs/>
          <w:sz w:val="16"/>
          <w:szCs w:val="16"/>
          <w:u w:val="single"/>
        </w:rPr>
        <w:t xml:space="preserve">RESUMO SESSÃO ORDINÁRIA </w:t>
      </w:r>
      <w:r w:rsidR="0093366D" w:rsidRPr="007609AA">
        <w:rPr>
          <w:rFonts w:ascii="Arial" w:hAnsi="Arial" w:cs="Arial"/>
          <w:b/>
          <w:bCs/>
          <w:sz w:val="16"/>
          <w:szCs w:val="16"/>
          <w:u w:val="single"/>
        </w:rPr>
        <w:t>Nº 1.2</w:t>
      </w:r>
      <w:r w:rsidR="00E41E93">
        <w:rPr>
          <w:rFonts w:ascii="Arial" w:hAnsi="Arial" w:cs="Arial"/>
          <w:b/>
          <w:bCs/>
          <w:sz w:val="16"/>
          <w:szCs w:val="16"/>
          <w:u w:val="single"/>
        </w:rPr>
        <w:t>10</w:t>
      </w:r>
      <w:r w:rsidR="00640A86" w:rsidRPr="007609AA">
        <w:rPr>
          <w:rFonts w:ascii="Arial" w:hAnsi="Arial" w:cs="Arial"/>
          <w:b/>
          <w:bCs/>
          <w:sz w:val="16"/>
          <w:szCs w:val="16"/>
          <w:u w:val="single"/>
        </w:rPr>
        <w:t xml:space="preserve"> </w:t>
      </w:r>
      <w:r w:rsidR="00AE3B1C" w:rsidRPr="007609AA">
        <w:rPr>
          <w:rFonts w:ascii="Arial" w:hAnsi="Arial" w:cs="Arial"/>
          <w:b/>
          <w:bCs/>
          <w:sz w:val="16"/>
          <w:szCs w:val="16"/>
          <w:u w:val="single"/>
        </w:rPr>
        <w:t>DE</w:t>
      </w:r>
      <w:r w:rsidR="00035AD5" w:rsidRPr="007609AA">
        <w:rPr>
          <w:rFonts w:ascii="Arial" w:hAnsi="Arial" w:cs="Arial"/>
          <w:b/>
          <w:bCs/>
          <w:sz w:val="16"/>
          <w:szCs w:val="16"/>
          <w:u w:val="single"/>
        </w:rPr>
        <w:t xml:space="preserve"> </w:t>
      </w:r>
      <w:r w:rsidR="00E41E93">
        <w:rPr>
          <w:rFonts w:ascii="Arial" w:hAnsi="Arial" w:cs="Arial"/>
          <w:b/>
          <w:bCs/>
          <w:sz w:val="16"/>
          <w:szCs w:val="16"/>
          <w:u w:val="single"/>
        </w:rPr>
        <w:t>30</w:t>
      </w:r>
      <w:r w:rsidR="003B6FEE">
        <w:rPr>
          <w:rFonts w:ascii="Arial" w:hAnsi="Arial" w:cs="Arial"/>
          <w:b/>
          <w:bCs/>
          <w:sz w:val="16"/>
          <w:szCs w:val="16"/>
          <w:u w:val="single"/>
        </w:rPr>
        <w:t>/03</w:t>
      </w:r>
      <w:r w:rsidR="00F46C6D">
        <w:rPr>
          <w:rFonts w:ascii="Arial" w:hAnsi="Arial" w:cs="Arial"/>
          <w:b/>
          <w:bCs/>
          <w:sz w:val="16"/>
          <w:szCs w:val="16"/>
          <w:u w:val="single"/>
        </w:rPr>
        <w:t>/</w:t>
      </w:r>
      <w:r w:rsidR="00C10EC2" w:rsidRPr="007609AA">
        <w:rPr>
          <w:rFonts w:ascii="Arial" w:hAnsi="Arial" w:cs="Arial"/>
          <w:b/>
          <w:bCs/>
          <w:sz w:val="16"/>
          <w:szCs w:val="16"/>
          <w:u w:val="single"/>
        </w:rPr>
        <w:t>202</w:t>
      </w:r>
      <w:r w:rsidR="0093366D" w:rsidRPr="007609AA">
        <w:rPr>
          <w:rFonts w:ascii="Arial" w:hAnsi="Arial" w:cs="Arial"/>
          <w:b/>
          <w:bCs/>
          <w:sz w:val="16"/>
          <w:szCs w:val="16"/>
          <w:u w:val="single"/>
        </w:rPr>
        <w:t>6</w:t>
      </w:r>
    </w:p>
    <w:p w:rsidR="00737AB5" w:rsidRPr="007609AA" w:rsidRDefault="00737AB5" w:rsidP="007609AA">
      <w:pPr>
        <w:tabs>
          <w:tab w:val="left" w:pos="8838"/>
          <w:tab w:val="right" w:pos="9639"/>
        </w:tabs>
        <w:autoSpaceDE w:val="0"/>
        <w:autoSpaceDN w:val="0"/>
        <w:adjustRightInd w:val="0"/>
        <w:spacing w:before="0" w:beforeAutospacing="0" w:after="0"/>
        <w:ind w:left="-170" w:right="-437"/>
        <w:jc w:val="center"/>
        <w:rPr>
          <w:rFonts w:ascii="Arial" w:hAnsi="Arial" w:cs="Arial"/>
          <w:b/>
          <w:sz w:val="16"/>
          <w:szCs w:val="16"/>
        </w:rPr>
      </w:pPr>
    </w:p>
    <w:p w:rsidR="00B50E13" w:rsidRPr="00AD4E85" w:rsidRDefault="00B50E13" w:rsidP="00737AB5">
      <w:pPr>
        <w:tabs>
          <w:tab w:val="left" w:pos="8838"/>
          <w:tab w:val="right" w:pos="9639"/>
        </w:tabs>
        <w:autoSpaceDE w:val="0"/>
        <w:autoSpaceDN w:val="0"/>
        <w:adjustRightInd w:val="0"/>
        <w:spacing w:before="240" w:beforeAutospacing="0" w:after="240" w:afterAutospacing="0" w:line="240" w:lineRule="atLeast"/>
        <w:ind w:right="-437"/>
        <w:jc w:val="both"/>
        <w:rPr>
          <w:rFonts w:ascii="Arial" w:hAnsi="Arial" w:cs="Arial"/>
          <w:b/>
          <w:bCs/>
          <w:sz w:val="20"/>
          <w:szCs w:val="20"/>
          <w:u w:val="single"/>
        </w:rPr>
      </w:pPr>
      <w:r w:rsidRPr="00F46C6D">
        <w:rPr>
          <w:rFonts w:ascii="Arial" w:hAnsi="Arial" w:cs="Arial"/>
          <w:b/>
          <w:bCs/>
          <w:sz w:val="18"/>
          <w:szCs w:val="18"/>
        </w:rPr>
        <w:t xml:space="preserve">  </w:t>
      </w:r>
      <w:r w:rsidRPr="00AD4E85">
        <w:rPr>
          <w:rFonts w:ascii="Arial" w:hAnsi="Arial" w:cs="Arial"/>
          <w:b/>
          <w:bCs/>
          <w:sz w:val="20"/>
          <w:szCs w:val="20"/>
          <w:u w:val="single"/>
        </w:rPr>
        <w:t>Ata nº 1.20</w:t>
      </w:r>
      <w:r w:rsidR="00E41E93">
        <w:rPr>
          <w:rFonts w:ascii="Arial" w:hAnsi="Arial" w:cs="Arial"/>
          <w:b/>
          <w:bCs/>
          <w:sz w:val="20"/>
          <w:szCs w:val="20"/>
          <w:u w:val="single"/>
        </w:rPr>
        <w:t>9</w:t>
      </w:r>
      <w:r w:rsidRPr="00AD4E85">
        <w:rPr>
          <w:rFonts w:ascii="Arial" w:hAnsi="Arial" w:cs="Arial"/>
          <w:b/>
          <w:bCs/>
          <w:sz w:val="20"/>
          <w:szCs w:val="20"/>
          <w:u w:val="single"/>
        </w:rPr>
        <w:t>/2026</w:t>
      </w:r>
      <w:r w:rsidRPr="00AD4E85">
        <w:rPr>
          <w:rFonts w:ascii="Arial" w:hAnsi="Arial" w:cs="Arial"/>
          <w:b/>
          <w:bCs/>
          <w:sz w:val="20"/>
          <w:szCs w:val="20"/>
        </w:rPr>
        <w:t xml:space="preserve"> </w:t>
      </w:r>
      <w:r w:rsidRPr="00AD4E85">
        <w:rPr>
          <w:rFonts w:ascii="Arial" w:hAnsi="Arial" w:cs="Arial"/>
          <w:bCs/>
          <w:sz w:val="20"/>
          <w:szCs w:val="20"/>
        </w:rPr>
        <w:t xml:space="preserve">da Sessão </w:t>
      </w:r>
      <w:r w:rsidR="00F46C6D" w:rsidRPr="00AD4E85">
        <w:rPr>
          <w:rFonts w:ascii="Arial" w:hAnsi="Arial" w:cs="Arial"/>
          <w:bCs/>
          <w:sz w:val="20"/>
          <w:szCs w:val="20"/>
        </w:rPr>
        <w:t>O</w:t>
      </w:r>
      <w:r w:rsidRPr="00AD4E85">
        <w:rPr>
          <w:rFonts w:ascii="Arial" w:hAnsi="Arial" w:cs="Arial"/>
          <w:bCs/>
          <w:sz w:val="20"/>
          <w:szCs w:val="20"/>
        </w:rPr>
        <w:t xml:space="preserve">rdinária realizada no dia </w:t>
      </w:r>
      <w:r w:rsidR="00E41E93">
        <w:rPr>
          <w:rFonts w:ascii="Arial" w:hAnsi="Arial" w:cs="Arial"/>
          <w:bCs/>
          <w:sz w:val="20"/>
          <w:szCs w:val="20"/>
        </w:rPr>
        <w:t>23</w:t>
      </w:r>
      <w:r w:rsidR="00F046CA">
        <w:rPr>
          <w:rFonts w:ascii="Arial" w:hAnsi="Arial" w:cs="Arial"/>
          <w:bCs/>
          <w:sz w:val="20"/>
          <w:szCs w:val="20"/>
        </w:rPr>
        <w:t xml:space="preserve"> </w:t>
      </w:r>
      <w:r w:rsidRPr="00AD4E85">
        <w:rPr>
          <w:rFonts w:ascii="Arial" w:hAnsi="Arial" w:cs="Arial"/>
          <w:bCs/>
          <w:sz w:val="20"/>
          <w:szCs w:val="20"/>
        </w:rPr>
        <w:t xml:space="preserve">de </w:t>
      </w:r>
      <w:r w:rsidR="00130D76">
        <w:rPr>
          <w:rFonts w:ascii="Arial" w:hAnsi="Arial" w:cs="Arial"/>
          <w:bCs/>
          <w:sz w:val="20"/>
          <w:szCs w:val="20"/>
        </w:rPr>
        <w:t>março</w:t>
      </w:r>
      <w:r w:rsidRPr="00AD4E85">
        <w:rPr>
          <w:rFonts w:ascii="Arial" w:hAnsi="Arial" w:cs="Arial"/>
          <w:bCs/>
          <w:sz w:val="20"/>
          <w:szCs w:val="20"/>
        </w:rPr>
        <w:t xml:space="preserve"> de 2026: </w:t>
      </w:r>
      <w:r w:rsidRPr="00AD4E85">
        <w:rPr>
          <w:rFonts w:ascii="Arial" w:hAnsi="Arial" w:cs="Arial"/>
          <w:b/>
          <w:bCs/>
          <w:sz w:val="20"/>
          <w:szCs w:val="20"/>
          <w:u w:val="single"/>
        </w:rPr>
        <w:t>Aprovada por unanimidade</w:t>
      </w:r>
    </w:p>
    <w:p w:rsidR="00130D76" w:rsidRDefault="00130D76" w:rsidP="00130D76">
      <w:pPr>
        <w:pStyle w:val="Default"/>
        <w:spacing w:line="240" w:lineRule="atLeast"/>
        <w:jc w:val="both"/>
        <w:rPr>
          <w:rFonts w:ascii="Arial" w:eastAsiaTheme="minorEastAsia" w:hAnsi="Arial" w:cs="Arial"/>
          <w:b/>
          <w:i/>
          <w:iCs/>
          <w:sz w:val="20"/>
          <w:szCs w:val="20"/>
          <w:u w:val="single"/>
          <w:lang w:eastAsia="pt-BR"/>
        </w:rPr>
      </w:pPr>
      <w:r>
        <w:rPr>
          <w:rFonts w:ascii="Arial" w:eastAsiaTheme="minorEastAsia" w:hAnsi="Arial" w:cs="Arial"/>
          <w:b/>
          <w:i/>
          <w:iCs/>
          <w:sz w:val="20"/>
          <w:szCs w:val="20"/>
          <w:u w:val="single"/>
          <w:lang w:eastAsia="pt-BR"/>
        </w:rPr>
        <w:t xml:space="preserve">Projeto de Lei Complementar nº. 186/2026; </w:t>
      </w:r>
      <w:r>
        <w:rPr>
          <w:rFonts w:ascii="Arial" w:eastAsiaTheme="minorEastAsia" w:hAnsi="Arial" w:cs="Arial"/>
          <w:iCs/>
          <w:sz w:val="20"/>
          <w:szCs w:val="20"/>
          <w:lang w:eastAsia="pt-BR"/>
        </w:rPr>
        <w:t>Fixa o índice de Revisão Geral dos Vencimentos dos Servidores do Município de Boa Vista do Cadeado, RS e estabelece os Novos Valores para o Padrão Referencial do Quadro Geral</w:t>
      </w:r>
      <w:r w:rsidR="00614402">
        <w:rPr>
          <w:rFonts w:ascii="Arial" w:eastAsiaTheme="minorEastAsia" w:hAnsi="Arial" w:cs="Arial"/>
          <w:iCs/>
          <w:sz w:val="20"/>
          <w:szCs w:val="20"/>
          <w:lang w:eastAsia="pt-BR"/>
        </w:rPr>
        <w:t>::</w:t>
      </w:r>
      <w:r w:rsidRPr="00130D76">
        <w:rPr>
          <w:rFonts w:ascii="Arial" w:eastAsiaTheme="minorEastAsia" w:hAnsi="Arial" w:cs="Arial"/>
          <w:b/>
          <w:i/>
          <w:iCs/>
          <w:sz w:val="20"/>
          <w:szCs w:val="20"/>
          <w:u w:val="single"/>
          <w:lang w:eastAsia="pt-BR"/>
        </w:rPr>
        <w:t xml:space="preserve"> </w:t>
      </w:r>
      <w:r w:rsidR="00F046CA">
        <w:rPr>
          <w:rFonts w:ascii="Arial" w:eastAsiaTheme="minorEastAsia" w:hAnsi="Arial" w:cs="Arial"/>
          <w:b/>
          <w:i/>
          <w:iCs/>
          <w:sz w:val="20"/>
          <w:szCs w:val="20"/>
          <w:u w:val="single"/>
          <w:lang w:eastAsia="pt-BR"/>
        </w:rPr>
        <w:t>Aprovado P</w:t>
      </w:r>
      <w:r w:rsidR="009A4FE2">
        <w:rPr>
          <w:rFonts w:ascii="Arial" w:eastAsiaTheme="minorEastAsia" w:hAnsi="Arial" w:cs="Arial"/>
          <w:b/>
          <w:i/>
          <w:iCs/>
          <w:sz w:val="20"/>
          <w:szCs w:val="20"/>
          <w:u w:val="single"/>
          <w:lang w:eastAsia="pt-BR"/>
        </w:rPr>
        <w:t>or Unanimidade</w:t>
      </w:r>
      <w:r w:rsidR="00F046CA">
        <w:rPr>
          <w:rFonts w:ascii="Arial" w:eastAsiaTheme="minorEastAsia" w:hAnsi="Arial" w:cs="Arial"/>
          <w:b/>
          <w:i/>
          <w:iCs/>
          <w:sz w:val="20"/>
          <w:szCs w:val="20"/>
          <w:u w:val="single"/>
          <w:lang w:eastAsia="pt-BR"/>
        </w:rPr>
        <w:t>;</w:t>
      </w:r>
    </w:p>
    <w:p w:rsidR="00F046CA" w:rsidRPr="009A4FE2" w:rsidRDefault="00F046CA" w:rsidP="00130D76">
      <w:pPr>
        <w:pStyle w:val="Default"/>
        <w:spacing w:line="240" w:lineRule="atLeast"/>
        <w:jc w:val="both"/>
        <w:rPr>
          <w:rFonts w:ascii="Arial" w:eastAsiaTheme="minorEastAsia" w:hAnsi="Arial" w:cs="Arial"/>
          <w:b/>
          <w:iCs/>
          <w:sz w:val="20"/>
          <w:szCs w:val="20"/>
          <w:u w:val="single"/>
          <w:lang w:eastAsia="pt-BR"/>
        </w:rPr>
      </w:pPr>
      <w:r>
        <w:rPr>
          <w:rFonts w:ascii="Arial" w:eastAsiaTheme="minorEastAsia" w:hAnsi="Arial" w:cs="Arial"/>
          <w:b/>
          <w:i/>
          <w:iCs/>
          <w:sz w:val="20"/>
          <w:szCs w:val="20"/>
          <w:u w:val="single"/>
          <w:lang w:eastAsia="pt-BR"/>
        </w:rPr>
        <w:t xml:space="preserve">Projeto de Lei nº.1.257/2026: </w:t>
      </w:r>
      <w:r w:rsidRPr="00F046CA">
        <w:rPr>
          <w:rFonts w:ascii="Arial" w:eastAsiaTheme="minorEastAsia" w:hAnsi="Arial" w:cs="Arial"/>
          <w:iCs/>
          <w:sz w:val="20"/>
          <w:szCs w:val="20"/>
          <w:lang w:eastAsia="pt-BR"/>
        </w:rPr>
        <w:t xml:space="preserve">Dá aumento real e recompõe o valor do benefício Vale-Alimentação dos Servidores Públicos do Poder Executivo de Boa Vista do Cadeado: </w:t>
      </w:r>
      <w:r w:rsidR="009A4FE2" w:rsidRPr="009A4FE2">
        <w:rPr>
          <w:rFonts w:ascii="Arial" w:eastAsiaTheme="minorEastAsia" w:hAnsi="Arial" w:cs="Arial"/>
          <w:b/>
          <w:iCs/>
          <w:sz w:val="20"/>
          <w:szCs w:val="20"/>
          <w:u w:val="single"/>
          <w:lang w:eastAsia="pt-BR"/>
        </w:rPr>
        <w:t xml:space="preserve">Aprovado </w:t>
      </w:r>
      <w:r w:rsidR="00E41E93">
        <w:rPr>
          <w:rFonts w:ascii="Arial" w:eastAsiaTheme="minorEastAsia" w:hAnsi="Arial" w:cs="Arial"/>
          <w:b/>
          <w:iCs/>
          <w:sz w:val="20"/>
          <w:szCs w:val="20"/>
          <w:u w:val="single"/>
          <w:lang w:eastAsia="pt-BR"/>
        </w:rPr>
        <w:t>por Unanimidade</w:t>
      </w:r>
      <w:r w:rsidRPr="009A4FE2">
        <w:rPr>
          <w:rFonts w:ascii="Arial" w:eastAsiaTheme="minorEastAsia" w:hAnsi="Arial" w:cs="Arial"/>
          <w:b/>
          <w:iCs/>
          <w:sz w:val="20"/>
          <w:szCs w:val="20"/>
          <w:u w:val="single"/>
          <w:lang w:eastAsia="pt-BR"/>
        </w:rPr>
        <w:t>;</w:t>
      </w:r>
      <w:r w:rsidR="009A4FE2">
        <w:rPr>
          <w:rFonts w:ascii="Arial" w:eastAsiaTheme="minorEastAsia" w:hAnsi="Arial" w:cs="Arial"/>
          <w:b/>
          <w:iCs/>
          <w:sz w:val="20"/>
          <w:szCs w:val="20"/>
          <w:u w:val="single"/>
          <w:lang w:eastAsia="pt-BR"/>
        </w:rPr>
        <w:t xml:space="preserve"> </w:t>
      </w:r>
    </w:p>
    <w:p w:rsidR="00F046CA" w:rsidRPr="009A4FE2" w:rsidRDefault="00D94C0D" w:rsidP="00130D76">
      <w:pPr>
        <w:pStyle w:val="Default"/>
        <w:spacing w:line="240" w:lineRule="atLeast"/>
        <w:jc w:val="both"/>
        <w:rPr>
          <w:rFonts w:ascii="Arial" w:eastAsiaTheme="minorEastAsia" w:hAnsi="Arial" w:cs="Arial"/>
          <w:b/>
          <w:i/>
          <w:iCs/>
          <w:sz w:val="20"/>
          <w:szCs w:val="20"/>
          <w:u w:val="single"/>
          <w:lang w:eastAsia="pt-BR"/>
        </w:rPr>
      </w:pPr>
      <w:r>
        <w:rPr>
          <w:rFonts w:ascii="Arial" w:eastAsiaTheme="minorEastAsia" w:hAnsi="Arial" w:cs="Arial"/>
          <w:b/>
          <w:iCs/>
          <w:sz w:val="20"/>
          <w:szCs w:val="20"/>
          <w:u w:val="single"/>
          <w:lang w:eastAsia="pt-BR"/>
        </w:rPr>
        <w:t xml:space="preserve">Projeto de Lei complementar nº. 01/2026 de origem do Poder Legislativo: </w:t>
      </w:r>
      <w:r>
        <w:rPr>
          <w:rFonts w:ascii="Arial" w:eastAsiaTheme="minorEastAsia" w:hAnsi="Arial" w:cs="Arial"/>
          <w:iCs/>
          <w:sz w:val="20"/>
          <w:szCs w:val="20"/>
          <w:lang w:eastAsia="pt-BR"/>
        </w:rPr>
        <w:t>Fixa o índice de Revisão Geral dos Servidores e dos Exercentes de Cargo Político da Câmara Municipal de Vereadores de Boa Vista do Cadeado –RS, estabelecendo novo valor para o Padrão Referencial do Quadro Geral e altera a redação do Artigo 4º da Lei Complementar nº. 163/2024</w:t>
      </w:r>
      <w:r w:rsidRPr="009A4FE2">
        <w:rPr>
          <w:rFonts w:ascii="Arial" w:eastAsiaTheme="minorEastAsia" w:hAnsi="Arial" w:cs="Arial"/>
          <w:b/>
          <w:iCs/>
          <w:sz w:val="20"/>
          <w:szCs w:val="20"/>
          <w:u w:val="single"/>
          <w:lang w:eastAsia="pt-BR"/>
        </w:rPr>
        <w:t xml:space="preserve">: </w:t>
      </w:r>
      <w:r w:rsidR="009A4FE2" w:rsidRPr="009A4FE2">
        <w:rPr>
          <w:rFonts w:ascii="Arial" w:eastAsiaTheme="minorEastAsia" w:hAnsi="Arial" w:cs="Arial"/>
          <w:b/>
          <w:iCs/>
          <w:sz w:val="20"/>
          <w:szCs w:val="20"/>
          <w:u w:val="single"/>
          <w:lang w:eastAsia="pt-BR"/>
        </w:rPr>
        <w:t xml:space="preserve">Aprovado </w:t>
      </w:r>
      <w:r w:rsidR="00E41E93">
        <w:rPr>
          <w:rFonts w:ascii="Arial" w:eastAsiaTheme="minorEastAsia" w:hAnsi="Arial" w:cs="Arial"/>
          <w:b/>
          <w:iCs/>
          <w:sz w:val="20"/>
          <w:szCs w:val="20"/>
          <w:u w:val="single"/>
          <w:lang w:eastAsia="pt-BR"/>
        </w:rPr>
        <w:t>por Unanimidade</w:t>
      </w:r>
      <w:r w:rsidR="00D87AB6" w:rsidRPr="009A4FE2">
        <w:rPr>
          <w:rFonts w:ascii="Arial" w:eastAsiaTheme="minorEastAsia" w:hAnsi="Arial" w:cs="Arial"/>
          <w:b/>
          <w:i/>
          <w:iCs/>
          <w:sz w:val="20"/>
          <w:szCs w:val="20"/>
          <w:u w:val="single"/>
          <w:lang w:eastAsia="pt-BR"/>
        </w:rPr>
        <w:t>;</w:t>
      </w:r>
    </w:p>
    <w:p w:rsidR="009A4FE2" w:rsidRDefault="00D87AB6" w:rsidP="00130D76">
      <w:pPr>
        <w:pStyle w:val="Default"/>
        <w:spacing w:line="240" w:lineRule="atLeast"/>
        <w:jc w:val="both"/>
        <w:rPr>
          <w:rFonts w:ascii="Arial" w:eastAsiaTheme="minorEastAsia" w:hAnsi="Arial" w:cs="Arial"/>
          <w:b/>
          <w:iCs/>
          <w:sz w:val="20"/>
          <w:szCs w:val="20"/>
          <w:u w:val="single"/>
          <w:lang w:eastAsia="pt-BR"/>
        </w:rPr>
      </w:pPr>
      <w:r>
        <w:rPr>
          <w:rFonts w:ascii="Arial" w:eastAsiaTheme="minorEastAsia" w:hAnsi="Arial" w:cs="Arial"/>
          <w:b/>
          <w:i/>
          <w:iCs/>
          <w:sz w:val="20"/>
          <w:szCs w:val="20"/>
          <w:u w:val="single"/>
          <w:lang w:eastAsia="pt-BR"/>
        </w:rPr>
        <w:t xml:space="preserve">Projeto de Lei nº. 01/2026 de origem do Poder Legislativo: </w:t>
      </w:r>
      <w:r w:rsidRPr="00D87AB6">
        <w:rPr>
          <w:rFonts w:ascii="Arial" w:eastAsiaTheme="minorEastAsia" w:hAnsi="Arial" w:cs="Arial"/>
          <w:iCs/>
          <w:sz w:val="20"/>
          <w:szCs w:val="20"/>
          <w:lang w:eastAsia="pt-BR"/>
        </w:rPr>
        <w:t xml:space="preserve">Dispõe sobre indenizações de diárias, adiantamentos, ressarcimentos e prestações de contas das despesas gastas com deslocamento efetuados por Vereadores e Servidores da Câmara Municipal de Vereadores de Boa Vista do Cadeado </w:t>
      </w:r>
      <w:r>
        <w:rPr>
          <w:rFonts w:ascii="Arial" w:eastAsiaTheme="minorEastAsia" w:hAnsi="Arial" w:cs="Arial"/>
          <w:iCs/>
          <w:sz w:val="20"/>
          <w:szCs w:val="20"/>
          <w:lang w:eastAsia="pt-BR"/>
        </w:rPr>
        <w:t>–</w:t>
      </w:r>
      <w:r w:rsidRPr="00D87AB6">
        <w:rPr>
          <w:rFonts w:ascii="Arial" w:eastAsiaTheme="minorEastAsia" w:hAnsi="Arial" w:cs="Arial"/>
          <w:iCs/>
          <w:sz w:val="20"/>
          <w:szCs w:val="20"/>
          <w:lang w:eastAsia="pt-BR"/>
        </w:rPr>
        <w:t xml:space="preserve"> RS</w:t>
      </w:r>
      <w:r w:rsidRPr="00D87AB6">
        <w:rPr>
          <w:rFonts w:ascii="Arial" w:eastAsiaTheme="minorEastAsia" w:hAnsi="Arial" w:cs="Arial"/>
          <w:b/>
          <w:iCs/>
          <w:sz w:val="20"/>
          <w:szCs w:val="20"/>
          <w:u w:val="single"/>
          <w:lang w:eastAsia="pt-BR"/>
        </w:rPr>
        <w:t>:</w:t>
      </w:r>
      <w:r w:rsidR="009A4FE2">
        <w:rPr>
          <w:rFonts w:ascii="Arial" w:eastAsiaTheme="minorEastAsia" w:hAnsi="Arial" w:cs="Arial"/>
          <w:b/>
          <w:iCs/>
          <w:sz w:val="20"/>
          <w:szCs w:val="20"/>
          <w:u w:val="single"/>
          <w:lang w:eastAsia="pt-BR"/>
        </w:rPr>
        <w:t>Aprovado P</w:t>
      </w:r>
      <w:r w:rsidR="00E41E93">
        <w:rPr>
          <w:rFonts w:ascii="Arial" w:eastAsiaTheme="minorEastAsia" w:hAnsi="Arial" w:cs="Arial"/>
          <w:b/>
          <w:iCs/>
          <w:sz w:val="20"/>
          <w:szCs w:val="20"/>
          <w:u w:val="single"/>
          <w:lang w:eastAsia="pt-BR"/>
        </w:rPr>
        <w:t>or Unanimidade</w:t>
      </w:r>
    </w:p>
    <w:p w:rsidR="00D87AB6" w:rsidRDefault="009A4FE2" w:rsidP="00130D76">
      <w:pPr>
        <w:pStyle w:val="Default"/>
        <w:spacing w:line="240" w:lineRule="atLeast"/>
        <w:jc w:val="both"/>
        <w:rPr>
          <w:rFonts w:ascii="Arial" w:eastAsiaTheme="minorEastAsia" w:hAnsi="Arial" w:cs="Arial"/>
          <w:b/>
          <w:iCs/>
          <w:sz w:val="20"/>
          <w:szCs w:val="20"/>
          <w:u w:val="single"/>
          <w:lang w:eastAsia="pt-BR"/>
        </w:rPr>
      </w:pPr>
      <w:r>
        <w:rPr>
          <w:rFonts w:ascii="Arial" w:eastAsiaTheme="minorEastAsia" w:hAnsi="Arial" w:cs="Arial"/>
          <w:b/>
          <w:iCs/>
          <w:sz w:val="20"/>
          <w:szCs w:val="20"/>
          <w:u w:val="single"/>
          <w:lang w:eastAsia="pt-BR"/>
        </w:rPr>
        <w:t xml:space="preserve">Projeto de Lei nº. 1.252/2026; </w:t>
      </w:r>
      <w:r w:rsidRPr="009A4FE2">
        <w:rPr>
          <w:rFonts w:ascii="Arial" w:eastAsiaTheme="minorEastAsia" w:hAnsi="Arial" w:cs="Arial"/>
          <w:iCs/>
          <w:sz w:val="20"/>
          <w:szCs w:val="20"/>
          <w:lang w:eastAsia="pt-BR"/>
        </w:rPr>
        <w:t>Dispõe sobre a concessão de adiantamento e indenização de pequenas despesas, no âmbito da Administração Municipal de Boa Vista do Cadeado e dá outras providências</w:t>
      </w:r>
      <w:r w:rsidRPr="009A4FE2">
        <w:rPr>
          <w:rFonts w:ascii="Arial" w:eastAsiaTheme="minorEastAsia" w:hAnsi="Arial" w:cs="Arial"/>
          <w:b/>
          <w:iCs/>
          <w:sz w:val="20"/>
          <w:szCs w:val="20"/>
          <w:u w:val="single"/>
          <w:lang w:eastAsia="pt-BR"/>
        </w:rPr>
        <w:t xml:space="preserve">: </w:t>
      </w:r>
      <w:r w:rsidR="00E41E93">
        <w:rPr>
          <w:rFonts w:ascii="Arial" w:eastAsiaTheme="minorEastAsia" w:hAnsi="Arial" w:cs="Arial"/>
          <w:b/>
          <w:iCs/>
          <w:sz w:val="20"/>
          <w:szCs w:val="20"/>
          <w:u w:val="single"/>
          <w:lang w:eastAsia="pt-BR"/>
        </w:rPr>
        <w:t>Aprovado Pareceres das Comissões</w:t>
      </w:r>
      <w:r>
        <w:rPr>
          <w:rFonts w:ascii="Arial" w:eastAsiaTheme="minorEastAsia" w:hAnsi="Arial" w:cs="Arial"/>
          <w:b/>
          <w:iCs/>
          <w:sz w:val="20"/>
          <w:szCs w:val="20"/>
          <w:u w:val="single"/>
          <w:lang w:eastAsia="pt-BR"/>
        </w:rPr>
        <w:t>;</w:t>
      </w:r>
    </w:p>
    <w:p w:rsidR="00E41E93" w:rsidRPr="008B2244" w:rsidRDefault="00E41E93" w:rsidP="00130D76">
      <w:pPr>
        <w:pStyle w:val="Default"/>
        <w:spacing w:line="240" w:lineRule="atLeast"/>
        <w:jc w:val="both"/>
        <w:rPr>
          <w:rFonts w:ascii="Arial" w:eastAsiaTheme="minorEastAsia" w:hAnsi="Arial" w:cs="Arial"/>
          <w:b/>
          <w:iCs/>
          <w:sz w:val="20"/>
          <w:szCs w:val="20"/>
          <w:lang w:eastAsia="pt-BR"/>
        </w:rPr>
      </w:pPr>
      <w:r>
        <w:rPr>
          <w:rFonts w:ascii="Arial" w:eastAsiaTheme="minorEastAsia" w:hAnsi="Arial" w:cs="Arial"/>
          <w:b/>
          <w:iCs/>
          <w:sz w:val="20"/>
          <w:szCs w:val="20"/>
          <w:u w:val="single"/>
          <w:lang w:eastAsia="pt-BR"/>
        </w:rPr>
        <w:t xml:space="preserve">Projeto de Lei 1.258/2026: </w:t>
      </w:r>
      <w:r w:rsidRPr="008B2244">
        <w:rPr>
          <w:rFonts w:ascii="Arial" w:eastAsiaTheme="minorEastAsia" w:hAnsi="Arial" w:cs="Arial"/>
          <w:iCs/>
          <w:sz w:val="20"/>
          <w:szCs w:val="20"/>
          <w:lang w:eastAsia="pt-BR"/>
        </w:rPr>
        <w:t>Autoriza a abrir, incluir e Alterar no Pl</w:t>
      </w:r>
      <w:r w:rsidR="008B2244" w:rsidRPr="008B2244">
        <w:rPr>
          <w:rFonts w:ascii="Arial" w:eastAsiaTheme="minorEastAsia" w:hAnsi="Arial" w:cs="Arial"/>
          <w:iCs/>
          <w:sz w:val="20"/>
          <w:szCs w:val="20"/>
          <w:lang w:eastAsia="pt-BR"/>
        </w:rPr>
        <w:t>ano Plurianual (PPA) , na Lei de Diretrizes Orçamentária (LDO), e na Lei Orçamentária Anual (LOA) de 2026, sendo incluído e abertos os Créditos Adicionais Especiais no orçamento vigente  no valor de R$ 88.700,00 (oitenta oito mil. Setecentos reais):</w:t>
      </w:r>
      <w:r w:rsidR="008B2244" w:rsidRPr="008B2244">
        <w:rPr>
          <w:rFonts w:ascii="Arial" w:eastAsiaTheme="minorEastAsia" w:hAnsi="Arial" w:cs="Arial"/>
          <w:b/>
          <w:iCs/>
          <w:sz w:val="20"/>
          <w:szCs w:val="20"/>
          <w:lang w:eastAsia="pt-BR"/>
        </w:rPr>
        <w:t xml:space="preserve"> </w:t>
      </w:r>
      <w:r w:rsidR="008B2244" w:rsidRPr="008B2244">
        <w:rPr>
          <w:rFonts w:ascii="Arial" w:eastAsiaTheme="minorEastAsia" w:hAnsi="Arial" w:cs="Arial"/>
          <w:b/>
          <w:iCs/>
          <w:sz w:val="20"/>
          <w:szCs w:val="20"/>
          <w:u w:val="single"/>
          <w:lang w:eastAsia="pt-BR"/>
        </w:rPr>
        <w:t>Aprovado P</w:t>
      </w:r>
      <w:r w:rsidR="008B2244">
        <w:rPr>
          <w:rFonts w:ascii="Arial" w:eastAsiaTheme="minorEastAsia" w:hAnsi="Arial" w:cs="Arial"/>
          <w:b/>
          <w:iCs/>
          <w:sz w:val="20"/>
          <w:szCs w:val="20"/>
          <w:u w:val="single"/>
          <w:lang w:eastAsia="pt-BR"/>
        </w:rPr>
        <w:t>or Unanimidade</w:t>
      </w:r>
    </w:p>
    <w:p w:rsidR="009A4FE2" w:rsidRPr="004E2982" w:rsidRDefault="009A4FE2" w:rsidP="00130D76">
      <w:pPr>
        <w:pStyle w:val="Default"/>
        <w:spacing w:line="240" w:lineRule="atLeast"/>
        <w:jc w:val="both"/>
        <w:rPr>
          <w:rFonts w:ascii="Arial" w:eastAsiaTheme="minorEastAsia" w:hAnsi="Arial" w:cs="Arial"/>
          <w:b/>
          <w:iCs/>
          <w:sz w:val="20"/>
          <w:szCs w:val="20"/>
          <w:u w:val="single"/>
          <w:lang w:eastAsia="pt-BR"/>
        </w:rPr>
      </w:pPr>
      <w:r>
        <w:rPr>
          <w:rFonts w:ascii="Arial" w:eastAsiaTheme="minorEastAsia" w:hAnsi="Arial" w:cs="Arial"/>
          <w:b/>
          <w:iCs/>
          <w:sz w:val="20"/>
          <w:szCs w:val="20"/>
          <w:u w:val="single"/>
          <w:lang w:eastAsia="pt-BR"/>
        </w:rPr>
        <w:t xml:space="preserve">Projeto de Lei nº. 1.259/2026: </w:t>
      </w:r>
      <w:r w:rsidRPr="002A79EC">
        <w:rPr>
          <w:rFonts w:ascii="Arial" w:eastAsiaTheme="minorEastAsia" w:hAnsi="Arial" w:cs="Arial"/>
          <w:iCs/>
          <w:sz w:val="20"/>
          <w:szCs w:val="20"/>
          <w:lang w:eastAsia="pt-BR"/>
        </w:rPr>
        <w:t>Autoriza o Poder Executivo a receber em cessão de uso para extração de cascalho, o imóvel que especifica e dá outras providências</w:t>
      </w:r>
      <w:r w:rsidR="002A79EC" w:rsidRPr="008B2244">
        <w:rPr>
          <w:rFonts w:ascii="Arial" w:eastAsiaTheme="minorEastAsia" w:hAnsi="Arial" w:cs="Arial"/>
          <w:b/>
          <w:iCs/>
          <w:sz w:val="20"/>
          <w:szCs w:val="20"/>
          <w:lang w:eastAsia="pt-BR"/>
        </w:rPr>
        <w:t xml:space="preserve">: </w:t>
      </w:r>
      <w:r w:rsidR="008B2244" w:rsidRPr="004E2982">
        <w:rPr>
          <w:rFonts w:ascii="Arial" w:eastAsiaTheme="minorEastAsia" w:hAnsi="Arial" w:cs="Arial"/>
          <w:b/>
          <w:iCs/>
          <w:sz w:val="20"/>
          <w:szCs w:val="20"/>
          <w:u w:val="single"/>
          <w:lang w:eastAsia="pt-BR"/>
        </w:rPr>
        <w:t>Aprovado Por Unanimidade</w:t>
      </w:r>
    </w:p>
    <w:p w:rsidR="002A79EC" w:rsidRDefault="002A79EC" w:rsidP="00130D76">
      <w:pPr>
        <w:pStyle w:val="Default"/>
        <w:spacing w:line="240" w:lineRule="atLeast"/>
        <w:jc w:val="both"/>
        <w:rPr>
          <w:rFonts w:ascii="Arial" w:eastAsiaTheme="minorEastAsia" w:hAnsi="Arial" w:cs="Arial"/>
          <w:b/>
          <w:iCs/>
          <w:sz w:val="20"/>
          <w:szCs w:val="20"/>
          <w:u w:val="single"/>
          <w:lang w:eastAsia="pt-BR"/>
        </w:rPr>
      </w:pPr>
      <w:r>
        <w:rPr>
          <w:rFonts w:ascii="Arial" w:eastAsiaTheme="minorEastAsia" w:hAnsi="Arial" w:cs="Arial"/>
          <w:b/>
          <w:iCs/>
          <w:sz w:val="20"/>
          <w:szCs w:val="20"/>
          <w:u w:val="single"/>
          <w:lang w:eastAsia="pt-BR"/>
        </w:rPr>
        <w:t xml:space="preserve">Projeto de Lei nº. 002/2026 de origem do Poder Legislativo : </w:t>
      </w:r>
      <w:r w:rsidRPr="002A79EC">
        <w:rPr>
          <w:rFonts w:ascii="Arial" w:eastAsiaTheme="minorEastAsia" w:hAnsi="Arial" w:cs="Arial"/>
          <w:iCs/>
          <w:sz w:val="20"/>
          <w:szCs w:val="20"/>
          <w:lang w:eastAsia="pt-BR"/>
        </w:rPr>
        <w:t>Recompõe o valor do Beneficio do Auxílio Alimentação dos Servidores do Poder Legislativo de Boa Vista do Cadeado/RS e dá outras providências</w:t>
      </w:r>
      <w:r w:rsidRPr="002A79EC">
        <w:rPr>
          <w:rFonts w:ascii="Arial" w:eastAsiaTheme="minorEastAsia" w:hAnsi="Arial" w:cs="Arial"/>
          <w:b/>
          <w:iCs/>
          <w:sz w:val="20"/>
          <w:szCs w:val="20"/>
          <w:u w:val="single"/>
          <w:lang w:eastAsia="pt-BR"/>
        </w:rPr>
        <w:t xml:space="preserve">: </w:t>
      </w:r>
      <w:r w:rsidR="008B2244">
        <w:rPr>
          <w:rFonts w:ascii="Arial" w:eastAsiaTheme="minorEastAsia" w:hAnsi="Arial" w:cs="Arial"/>
          <w:b/>
          <w:iCs/>
          <w:sz w:val="20"/>
          <w:szCs w:val="20"/>
          <w:u w:val="single"/>
          <w:lang w:eastAsia="pt-BR"/>
        </w:rPr>
        <w:t>Aprovado Pareceres das Comissões;</w:t>
      </w:r>
    </w:p>
    <w:p w:rsidR="004E2982" w:rsidRDefault="004E2982" w:rsidP="00130D76">
      <w:pPr>
        <w:pStyle w:val="Default"/>
        <w:spacing w:line="240" w:lineRule="atLeast"/>
        <w:jc w:val="both"/>
        <w:rPr>
          <w:rFonts w:ascii="Arial" w:eastAsiaTheme="minorEastAsia" w:hAnsi="Arial" w:cs="Arial"/>
          <w:b/>
          <w:iCs/>
          <w:sz w:val="20"/>
          <w:szCs w:val="20"/>
          <w:u w:val="single"/>
          <w:lang w:eastAsia="pt-BR"/>
        </w:rPr>
      </w:pPr>
      <w:r>
        <w:rPr>
          <w:rFonts w:ascii="Arial" w:eastAsiaTheme="minorEastAsia" w:hAnsi="Arial" w:cs="Arial"/>
          <w:b/>
          <w:iCs/>
          <w:sz w:val="20"/>
          <w:szCs w:val="20"/>
          <w:u w:val="single"/>
          <w:lang w:eastAsia="pt-BR"/>
        </w:rPr>
        <w:t xml:space="preserve">Projeto de Lei nº. 1.260/2026: </w:t>
      </w:r>
      <w:r w:rsidRPr="004E2982">
        <w:rPr>
          <w:rFonts w:ascii="Arial" w:eastAsiaTheme="minorEastAsia" w:hAnsi="Arial" w:cs="Arial"/>
          <w:iCs/>
          <w:sz w:val="20"/>
          <w:szCs w:val="20"/>
          <w:lang w:eastAsia="pt-BR"/>
        </w:rPr>
        <w:t>Autoriza o Poder Executivo a celebrr Termo de Fomento com a ACICAS – Associação Cadeadense da Industria, Comércio e Agropecuária e Prestação de Serviços de Boa Vista do Cadeado – RS, com a finalidade de incentivar a realização da 2º. Edição da Fest Doce, oportunidade a qual também será comemorado o aniversário do município e dá outras providências:</w:t>
      </w:r>
      <w:r>
        <w:rPr>
          <w:rFonts w:ascii="Arial" w:eastAsiaTheme="minorEastAsia" w:hAnsi="Arial" w:cs="Arial"/>
          <w:b/>
          <w:iCs/>
          <w:sz w:val="20"/>
          <w:szCs w:val="20"/>
          <w:u w:val="single"/>
          <w:lang w:eastAsia="pt-BR"/>
        </w:rPr>
        <w:t xml:space="preserve">  Baixou às Comissões</w:t>
      </w:r>
    </w:p>
    <w:p w:rsidR="004E2982" w:rsidRDefault="004E2982" w:rsidP="00130D76">
      <w:pPr>
        <w:pStyle w:val="Default"/>
        <w:spacing w:line="240" w:lineRule="atLeast"/>
        <w:jc w:val="both"/>
        <w:rPr>
          <w:rFonts w:ascii="Arial" w:eastAsiaTheme="minorEastAsia" w:hAnsi="Arial" w:cs="Arial"/>
          <w:b/>
          <w:iCs/>
          <w:sz w:val="20"/>
          <w:szCs w:val="20"/>
          <w:u w:val="single"/>
          <w:lang w:eastAsia="pt-BR"/>
        </w:rPr>
      </w:pPr>
      <w:r>
        <w:rPr>
          <w:rFonts w:ascii="Arial" w:eastAsiaTheme="minorEastAsia" w:hAnsi="Arial" w:cs="Arial"/>
          <w:b/>
          <w:iCs/>
          <w:sz w:val="20"/>
          <w:szCs w:val="20"/>
          <w:u w:val="single"/>
          <w:lang w:eastAsia="pt-BR"/>
        </w:rPr>
        <w:t xml:space="preserve">Projeto de Lei Complementar nº. 188/2026: </w:t>
      </w:r>
      <w:r w:rsidRPr="004E2982">
        <w:rPr>
          <w:rFonts w:ascii="Arial" w:eastAsiaTheme="minorEastAsia" w:hAnsi="Arial" w:cs="Arial"/>
          <w:iCs/>
          <w:sz w:val="20"/>
          <w:szCs w:val="20"/>
          <w:lang w:eastAsia="pt-BR"/>
        </w:rPr>
        <w:t>Altera a Lei Complementar nº. 186, de 18 de março de 2026, que revisa os vencimentos dos Servidores da Educação do Município de Boa Vista do Cadeado, para corrigir erro material:</w:t>
      </w:r>
      <w:r>
        <w:rPr>
          <w:rFonts w:ascii="Arial" w:eastAsiaTheme="minorEastAsia" w:hAnsi="Arial" w:cs="Arial"/>
          <w:b/>
          <w:iCs/>
          <w:sz w:val="20"/>
          <w:szCs w:val="20"/>
          <w:u w:val="single"/>
          <w:lang w:eastAsia="pt-BR"/>
        </w:rPr>
        <w:t xml:space="preserve"> Baixou as Comissões</w:t>
      </w:r>
    </w:p>
    <w:p w:rsidR="004E2982" w:rsidRPr="004D37D2" w:rsidRDefault="004E2982" w:rsidP="00130D76">
      <w:pPr>
        <w:pStyle w:val="Default"/>
        <w:spacing w:line="240" w:lineRule="atLeast"/>
        <w:jc w:val="both"/>
        <w:rPr>
          <w:b/>
          <w:color w:val="343439"/>
          <w:u w:val="single"/>
        </w:rPr>
      </w:pPr>
      <w:r>
        <w:rPr>
          <w:rFonts w:ascii="Arial" w:eastAsiaTheme="minorEastAsia" w:hAnsi="Arial" w:cs="Arial"/>
          <w:b/>
          <w:iCs/>
          <w:sz w:val="20"/>
          <w:szCs w:val="20"/>
          <w:u w:val="single"/>
          <w:lang w:eastAsia="pt-BR"/>
        </w:rPr>
        <w:t xml:space="preserve">Moção de Pesar protocolada pelo Vereador Paulo Nogara – PL que; </w:t>
      </w:r>
      <w:r>
        <w:rPr>
          <w:color w:val="343439"/>
        </w:rPr>
        <w:t xml:space="preserve">apresenta </w:t>
      </w:r>
      <w:r>
        <w:rPr>
          <w:b/>
          <w:color w:val="343439"/>
        </w:rPr>
        <w:t>MOÇÃO DE PESAR</w:t>
      </w:r>
      <w:r>
        <w:rPr>
          <w:color w:val="343439"/>
        </w:rPr>
        <w:t xml:space="preserve"> à família do </w:t>
      </w:r>
      <w:r>
        <w:rPr>
          <w:b/>
          <w:color w:val="343439"/>
        </w:rPr>
        <w:t>Sr. Jeferson Agertt</w:t>
      </w:r>
      <w:r>
        <w:rPr>
          <w:color w:val="343439"/>
        </w:rPr>
        <w:t xml:space="preserve">, em virtude do falecimento de seu pai </w:t>
      </w:r>
      <w:r>
        <w:rPr>
          <w:b/>
          <w:color w:val="343439"/>
        </w:rPr>
        <w:lastRenderedPageBreak/>
        <w:t>Dirceu Brezolin Agertt,</w:t>
      </w:r>
      <w:r>
        <w:rPr>
          <w:color w:val="343439"/>
        </w:rPr>
        <w:t xml:space="preserve"> ocor</w:t>
      </w:r>
      <w:r w:rsidR="004D37D2">
        <w:rPr>
          <w:color w:val="343439"/>
        </w:rPr>
        <w:t xml:space="preserve">rido no dia 23 de março de 2026. </w:t>
      </w:r>
      <w:r w:rsidR="004D37D2" w:rsidRPr="004D37D2">
        <w:rPr>
          <w:b/>
          <w:color w:val="343439"/>
          <w:u w:val="single"/>
        </w:rPr>
        <w:t>Aprovada por Unanimidade</w:t>
      </w:r>
    </w:p>
    <w:p w:rsidR="004D37D2" w:rsidRDefault="002A79EC" w:rsidP="004D37D2">
      <w:r>
        <w:rPr>
          <w:rFonts w:ascii="Arial" w:hAnsi="Arial" w:cs="Arial"/>
          <w:b/>
          <w:iCs/>
          <w:sz w:val="20"/>
          <w:szCs w:val="20"/>
          <w:u w:val="single"/>
        </w:rPr>
        <w:t>Pedido de Indicação</w:t>
      </w:r>
      <w:r w:rsidRPr="002A79EC">
        <w:rPr>
          <w:b/>
        </w:rPr>
        <w:t>:</w:t>
      </w:r>
      <w:r>
        <w:rPr>
          <w:b/>
        </w:rPr>
        <w:t xml:space="preserve"> </w:t>
      </w:r>
      <w:r w:rsidRPr="002A79EC">
        <w:t>protocolado pel</w:t>
      </w:r>
      <w:r w:rsidR="004D37D2">
        <w:t xml:space="preserve">o </w:t>
      </w:r>
      <w:r w:rsidRPr="002A79EC">
        <w:t xml:space="preserve"> Vereado</w:t>
      </w:r>
      <w:r w:rsidR="004D37D2">
        <w:t>r</w:t>
      </w:r>
      <w:r w:rsidRPr="002A79EC">
        <w:t xml:space="preserve"> </w:t>
      </w:r>
      <w:r w:rsidR="004D37D2">
        <w:t xml:space="preserve"> Jeferson Correia</w:t>
      </w:r>
      <w:r w:rsidRPr="002A79EC">
        <w:t xml:space="preserve"> – PL:</w:t>
      </w:r>
      <w:r w:rsidR="004D37D2" w:rsidRPr="004D37D2">
        <w:t xml:space="preserve"> </w:t>
      </w:r>
      <w:r w:rsidR="004D37D2" w:rsidRPr="00AB7519">
        <w:t>Q</w:t>
      </w:r>
      <w:r w:rsidR="004D37D2">
        <w:t>ue solicita ao Senhor Prefeito Municipal faça a compra de um britador para explorar a cascalhadeira da usina CGH igrejinha.</w:t>
      </w:r>
    </w:p>
    <w:p w:rsidR="004D37D2" w:rsidRPr="004D37D2" w:rsidRDefault="00614402" w:rsidP="004D37D2">
      <w:pPr>
        <w:pStyle w:val="Corpodetexto"/>
        <w:spacing w:line="276" w:lineRule="auto"/>
        <w:jc w:val="both"/>
        <w:rPr>
          <w:rFonts w:ascii="Calibri" w:hAnsi="Calibri" w:cs="Calibri"/>
          <w:spacing w:val="-4"/>
        </w:rPr>
      </w:pPr>
      <w:r>
        <w:rPr>
          <w:rFonts w:ascii="Arial" w:hAnsi="Arial" w:cs="Arial"/>
          <w:b/>
          <w:sz w:val="18"/>
          <w:szCs w:val="18"/>
        </w:rPr>
        <w:t xml:space="preserve">   </w:t>
      </w:r>
      <w:r w:rsidR="004D37D2">
        <w:rPr>
          <w:rFonts w:ascii="Arial" w:hAnsi="Arial" w:cs="Arial"/>
          <w:b/>
          <w:iCs/>
          <w:sz w:val="20"/>
          <w:szCs w:val="20"/>
          <w:u w:val="single"/>
        </w:rPr>
        <w:t xml:space="preserve">Pedido de Providências: </w:t>
      </w:r>
      <w:r w:rsidR="004D37D2" w:rsidRPr="00D87AB6">
        <w:rPr>
          <w:rFonts w:ascii="Arial" w:hAnsi="Arial" w:cs="Arial"/>
          <w:iCs/>
          <w:sz w:val="20"/>
          <w:szCs w:val="20"/>
        </w:rPr>
        <w:t>protocolado pel</w:t>
      </w:r>
      <w:r w:rsidR="004D37D2">
        <w:rPr>
          <w:rFonts w:ascii="Arial" w:hAnsi="Arial" w:cs="Arial"/>
          <w:iCs/>
          <w:sz w:val="20"/>
          <w:szCs w:val="20"/>
        </w:rPr>
        <w:t>a</w:t>
      </w:r>
      <w:r w:rsidR="004D37D2" w:rsidRPr="00D87AB6">
        <w:rPr>
          <w:rFonts w:ascii="Arial" w:hAnsi="Arial" w:cs="Arial"/>
          <w:iCs/>
          <w:sz w:val="20"/>
          <w:szCs w:val="20"/>
        </w:rPr>
        <w:t xml:space="preserve"> Vereador</w:t>
      </w:r>
      <w:r w:rsidR="004D37D2">
        <w:rPr>
          <w:rFonts w:ascii="Arial" w:hAnsi="Arial" w:cs="Arial"/>
          <w:iCs/>
          <w:sz w:val="20"/>
          <w:szCs w:val="20"/>
        </w:rPr>
        <w:t>a</w:t>
      </w:r>
      <w:r w:rsidR="004D37D2" w:rsidRPr="00D87AB6">
        <w:rPr>
          <w:rFonts w:ascii="Arial" w:hAnsi="Arial" w:cs="Arial"/>
          <w:iCs/>
          <w:sz w:val="20"/>
          <w:szCs w:val="20"/>
        </w:rPr>
        <w:t xml:space="preserve"> </w:t>
      </w:r>
      <w:r w:rsidR="004D37D2">
        <w:rPr>
          <w:rFonts w:ascii="Arial" w:hAnsi="Arial" w:cs="Arial"/>
          <w:iCs/>
          <w:sz w:val="20"/>
          <w:szCs w:val="20"/>
        </w:rPr>
        <w:t>Madalena Cereser</w:t>
      </w:r>
      <w:r w:rsidR="004D37D2" w:rsidRPr="00D87AB6">
        <w:rPr>
          <w:rFonts w:ascii="Arial" w:hAnsi="Arial" w:cs="Arial"/>
          <w:iCs/>
          <w:sz w:val="20"/>
          <w:szCs w:val="20"/>
        </w:rPr>
        <w:t xml:space="preserve"> </w:t>
      </w:r>
      <w:r w:rsidR="004D37D2">
        <w:rPr>
          <w:rFonts w:ascii="Arial" w:hAnsi="Arial" w:cs="Arial"/>
          <w:iCs/>
          <w:sz w:val="20"/>
          <w:szCs w:val="20"/>
        </w:rPr>
        <w:t>–</w:t>
      </w:r>
      <w:r w:rsidR="004D37D2" w:rsidRPr="00D87AB6">
        <w:rPr>
          <w:rFonts w:ascii="Arial" w:hAnsi="Arial" w:cs="Arial"/>
          <w:iCs/>
          <w:sz w:val="20"/>
          <w:szCs w:val="20"/>
        </w:rPr>
        <w:t xml:space="preserve"> P</w:t>
      </w:r>
      <w:r w:rsidR="004D37D2">
        <w:rPr>
          <w:rFonts w:ascii="Arial" w:hAnsi="Arial" w:cs="Arial"/>
          <w:iCs/>
          <w:sz w:val="20"/>
          <w:szCs w:val="20"/>
        </w:rPr>
        <w:t>:</w:t>
      </w:r>
      <w:r w:rsidR="004D37D2" w:rsidRPr="00D87AB6">
        <w:t xml:space="preserve"> </w:t>
      </w:r>
      <w:r w:rsidR="004D37D2" w:rsidRPr="004D37D2">
        <w:rPr>
          <w:rFonts w:ascii="Calibri" w:hAnsi="Calibri" w:cs="Calibri"/>
          <w:spacing w:val="-4"/>
        </w:rPr>
        <w:t>o Senhor Prefeito Municipal determine à secretaria competente a realização da desobstrução de um bueiro localizado antes da Ponte do Retiro, bem como de outros bueiros situados em pontos específicos, a saber: um próximo à Esquina Bronzato, em direção a via asfaltada; outro situado entre a residência do Senhor Sergio Menegol; e dos senhores Roberto e Vitor Dambroz, localizada na estrada principal.</w:t>
      </w:r>
    </w:p>
    <w:p w:rsidR="004D37D2" w:rsidRDefault="004D37D2" w:rsidP="004D37D2">
      <w:pPr>
        <w:pStyle w:val="Recuodecorpodetexto"/>
        <w:tabs>
          <w:tab w:val="left" w:pos="284"/>
        </w:tabs>
        <w:spacing w:before="100" w:after="100" w:line="240" w:lineRule="atLeast"/>
        <w:ind w:hanging="283"/>
        <w:rPr>
          <w:rFonts w:ascii="Arial" w:hAnsi="Arial" w:cs="Arial"/>
          <w:b/>
          <w:sz w:val="18"/>
          <w:szCs w:val="18"/>
        </w:rPr>
      </w:pPr>
      <w:r>
        <w:rPr>
          <w:rFonts w:ascii="Arial" w:hAnsi="Arial" w:cs="Arial"/>
          <w:b/>
          <w:sz w:val="18"/>
          <w:szCs w:val="18"/>
        </w:rPr>
        <w:t xml:space="preserve">                                                      </w:t>
      </w:r>
    </w:p>
    <w:p w:rsidR="004D37D2" w:rsidRDefault="004D37D2" w:rsidP="004D37D2">
      <w:pPr>
        <w:pStyle w:val="Recuodecorpodetexto"/>
        <w:tabs>
          <w:tab w:val="left" w:pos="284"/>
        </w:tabs>
        <w:spacing w:before="100" w:after="100" w:line="240" w:lineRule="atLeast"/>
        <w:ind w:hanging="283"/>
        <w:rPr>
          <w:rFonts w:ascii="Arial" w:hAnsi="Arial" w:cs="Arial"/>
          <w:b/>
          <w:sz w:val="18"/>
          <w:szCs w:val="18"/>
        </w:rPr>
      </w:pPr>
      <w:r>
        <w:rPr>
          <w:rFonts w:ascii="Arial" w:hAnsi="Arial" w:cs="Arial"/>
          <w:b/>
          <w:sz w:val="18"/>
          <w:szCs w:val="18"/>
        </w:rPr>
        <w:t xml:space="preserve">                                                          </w:t>
      </w:r>
      <w:r w:rsidRPr="00F46C6D">
        <w:rPr>
          <w:rFonts w:ascii="Arial" w:hAnsi="Arial" w:cs="Arial"/>
          <w:b/>
          <w:sz w:val="18"/>
          <w:szCs w:val="18"/>
        </w:rPr>
        <w:t>Presidente: Constantino José Goi Neto</w:t>
      </w:r>
    </w:p>
    <w:p w:rsidR="004D37D2" w:rsidRDefault="004D37D2" w:rsidP="004D37D2">
      <w:pPr>
        <w:pStyle w:val="Recuodecorpodetexto"/>
        <w:tabs>
          <w:tab w:val="left" w:pos="4253"/>
          <w:tab w:val="left" w:pos="5387"/>
        </w:tabs>
        <w:spacing w:before="100" w:after="100" w:line="240" w:lineRule="auto"/>
        <w:ind w:left="0" w:firstLine="284"/>
        <w:jc w:val="both"/>
        <w:rPr>
          <w:rFonts w:ascii="Arial" w:hAnsi="Arial" w:cs="Arial"/>
          <w:b/>
          <w:sz w:val="18"/>
          <w:szCs w:val="18"/>
        </w:rPr>
      </w:pPr>
      <w:r>
        <w:rPr>
          <w:rFonts w:ascii="Arial" w:hAnsi="Arial" w:cs="Arial"/>
          <w:b/>
          <w:sz w:val="18"/>
          <w:szCs w:val="18"/>
        </w:rPr>
        <w:t xml:space="preserve">                                                    </w:t>
      </w:r>
      <w:r w:rsidRPr="00F46C6D">
        <w:rPr>
          <w:rFonts w:ascii="Arial" w:hAnsi="Arial" w:cs="Arial"/>
          <w:b/>
          <w:sz w:val="18"/>
          <w:szCs w:val="18"/>
        </w:rPr>
        <w:t>Vice Presidente: Paulo Roberto Nogara</w:t>
      </w:r>
    </w:p>
    <w:p w:rsidR="004D37D2" w:rsidRPr="00F46C6D" w:rsidRDefault="004D37D2" w:rsidP="004D37D2">
      <w:pPr>
        <w:pStyle w:val="Recuodecorpodetexto"/>
        <w:tabs>
          <w:tab w:val="left" w:pos="4253"/>
          <w:tab w:val="left" w:pos="5387"/>
        </w:tabs>
        <w:spacing w:line="240" w:lineRule="auto"/>
        <w:ind w:hanging="283"/>
        <w:jc w:val="both"/>
        <w:rPr>
          <w:rFonts w:ascii="Arial" w:hAnsi="Arial" w:cs="Arial"/>
          <w:b/>
          <w:sz w:val="18"/>
          <w:szCs w:val="18"/>
        </w:rPr>
      </w:pPr>
      <w:r>
        <w:rPr>
          <w:rFonts w:ascii="Arial" w:hAnsi="Arial" w:cs="Arial"/>
          <w:b/>
          <w:sz w:val="18"/>
          <w:szCs w:val="18"/>
        </w:rPr>
        <w:t xml:space="preserve">                                                          </w:t>
      </w:r>
      <w:r w:rsidRPr="00F46C6D">
        <w:rPr>
          <w:rFonts w:ascii="Arial" w:hAnsi="Arial" w:cs="Arial"/>
          <w:b/>
          <w:sz w:val="18"/>
          <w:szCs w:val="18"/>
        </w:rPr>
        <w:t>1ª Secretária: Madalena Bulegon Cereser</w:t>
      </w:r>
    </w:p>
    <w:p w:rsidR="004D37D2" w:rsidRPr="00F46C6D" w:rsidRDefault="004D37D2" w:rsidP="004D37D2">
      <w:pPr>
        <w:pStyle w:val="Recuodecorpodetexto"/>
        <w:tabs>
          <w:tab w:val="left" w:pos="4253"/>
          <w:tab w:val="left" w:pos="5387"/>
        </w:tabs>
        <w:spacing w:line="240" w:lineRule="auto"/>
        <w:ind w:hanging="283"/>
        <w:jc w:val="both"/>
        <w:rPr>
          <w:rFonts w:ascii="Arial" w:hAnsi="Arial" w:cs="Arial"/>
          <w:b/>
          <w:sz w:val="18"/>
          <w:szCs w:val="18"/>
        </w:rPr>
      </w:pPr>
      <w:r>
        <w:rPr>
          <w:rFonts w:ascii="Arial" w:hAnsi="Arial" w:cs="Arial"/>
          <w:b/>
          <w:sz w:val="18"/>
          <w:szCs w:val="18"/>
        </w:rPr>
        <w:t xml:space="preserve">                                                          </w:t>
      </w:r>
      <w:r w:rsidRPr="00F46C6D">
        <w:rPr>
          <w:rFonts w:ascii="Arial" w:hAnsi="Arial" w:cs="Arial"/>
          <w:b/>
          <w:sz w:val="18"/>
          <w:szCs w:val="18"/>
        </w:rPr>
        <w:t>2º Secretário: Sérgio Luis Golle</w:t>
      </w:r>
    </w:p>
    <w:p w:rsidR="004D37D2" w:rsidRPr="00614402" w:rsidRDefault="004D37D2" w:rsidP="004D37D2">
      <w:pPr>
        <w:spacing w:line="360" w:lineRule="auto"/>
        <w:jc w:val="center"/>
        <w:rPr>
          <w:rFonts w:ascii="Arial" w:eastAsia="Times New Roman" w:hAnsi="Arial" w:cs="Arial"/>
          <w:bCs/>
          <w:sz w:val="20"/>
          <w:szCs w:val="20"/>
        </w:rPr>
      </w:pPr>
    </w:p>
    <w:p w:rsidR="004D37D2" w:rsidRPr="002A79EC" w:rsidRDefault="004D37D2" w:rsidP="004D37D2">
      <w:pPr>
        <w:spacing w:line="360" w:lineRule="auto"/>
        <w:jc w:val="both"/>
        <w:rPr>
          <w:rFonts w:ascii="Arial" w:eastAsia="Times New Roman" w:hAnsi="Arial" w:cs="Arial"/>
          <w:bCs/>
          <w:sz w:val="20"/>
          <w:szCs w:val="20"/>
        </w:rPr>
      </w:pPr>
    </w:p>
    <w:p w:rsidR="004D37D2" w:rsidRPr="004D37D2" w:rsidRDefault="004D37D2" w:rsidP="004D37D2">
      <w:pPr>
        <w:pStyle w:val="Corpodetexto"/>
        <w:jc w:val="center"/>
        <w:rPr>
          <w:rFonts w:ascii="Calibri" w:hAnsi="Calibri" w:cs="Calibri"/>
          <w:spacing w:val="-4"/>
          <w:sz w:val="24"/>
          <w:szCs w:val="24"/>
        </w:rPr>
      </w:pPr>
    </w:p>
    <w:p w:rsidR="004D37D2" w:rsidRDefault="004D37D2" w:rsidP="004D37D2">
      <w:pPr>
        <w:spacing w:line="360" w:lineRule="auto"/>
        <w:jc w:val="both"/>
        <w:rPr>
          <w:b/>
        </w:rPr>
      </w:pPr>
    </w:p>
    <w:p w:rsidR="004D37D2" w:rsidRPr="00F46C6D" w:rsidRDefault="004D37D2" w:rsidP="004D37D2">
      <w:pPr>
        <w:pStyle w:val="Recuodecorpodetexto"/>
        <w:tabs>
          <w:tab w:val="left" w:pos="284"/>
        </w:tabs>
        <w:spacing w:before="100" w:after="100" w:line="240" w:lineRule="atLeast"/>
        <w:ind w:hanging="283"/>
        <w:rPr>
          <w:rFonts w:ascii="Arial" w:hAnsi="Arial" w:cs="Arial"/>
          <w:b/>
          <w:sz w:val="18"/>
          <w:szCs w:val="18"/>
        </w:rPr>
      </w:pPr>
      <w:r>
        <w:rPr>
          <w:rFonts w:ascii="Arial" w:hAnsi="Arial" w:cs="Arial"/>
          <w:b/>
          <w:sz w:val="18"/>
          <w:szCs w:val="18"/>
        </w:rPr>
        <w:t xml:space="preserve">                                                       </w:t>
      </w:r>
      <w:r w:rsidR="00614402">
        <w:rPr>
          <w:rFonts w:ascii="Arial" w:hAnsi="Arial" w:cs="Arial"/>
          <w:b/>
          <w:sz w:val="18"/>
          <w:szCs w:val="18"/>
        </w:rPr>
        <w:t xml:space="preserve"> </w:t>
      </w:r>
    </w:p>
    <w:p w:rsidR="00614402" w:rsidRPr="00F46C6D" w:rsidRDefault="00614402" w:rsidP="00614402">
      <w:pPr>
        <w:pStyle w:val="Recuodecorpodetexto"/>
        <w:tabs>
          <w:tab w:val="left" w:pos="4253"/>
          <w:tab w:val="left" w:pos="5387"/>
        </w:tabs>
        <w:spacing w:line="240" w:lineRule="auto"/>
        <w:ind w:hanging="283"/>
        <w:jc w:val="both"/>
        <w:rPr>
          <w:rFonts w:ascii="Arial" w:hAnsi="Arial" w:cs="Arial"/>
          <w:b/>
          <w:sz w:val="18"/>
          <w:szCs w:val="18"/>
        </w:rPr>
      </w:pPr>
    </w:p>
    <w:p w:rsidR="00614402" w:rsidRPr="00614402" w:rsidRDefault="00614402" w:rsidP="00614402">
      <w:pPr>
        <w:spacing w:line="360" w:lineRule="auto"/>
        <w:jc w:val="center"/>
        <w:rPr>
          <w:rFonts w:ascii="Arial" w:eastAsia="Times New Roman" w:hAnsi="Arial" w:cs="Arial"/>
          <w:bCs/>
          <w:sz w:val="20"/>
          <w:szCs w:val="20"/>
        </w:rPr>
      </w:pPr>
    </w:p>
    <w:p w:rsidR="002A79EC" w:rsidRPr="002A79EC" w:rsidRDefault="002A79EC" w:rsidP="002A79EC">
      <w:pPr>
        <w:spacing w:line="360" w:lineRule="auto"/>
        <w:jc w:val="both"/>
        <w:rPr>
          <w:rFonts w:ascii="Arial" w:eastAsia="Times New Roman" w:hAnsi="Arial" w:cs="Arial"/>
          <w:bCs/>
          <w:sz w:val="20"/>
          <w:szCs w:val="20"/>
        </w:rPr>
      </w:pPr>
    </w:p>
    <w:p w:rsidR="002A79EC" w:rsidRPr="002A79EC" w:rsidRDefault="002A79EC" w:rsidP="002A79EC">
      <w:pPr>
        <w:ind w:left="-5"/>
      </w:pPr>
    </w:p>
    <w:p w:rsidR="00D87AB6" w:rsidRPr="00AB7519" w:rsidRDefault="00D87AB6" w:rsidP="00D87AB6">
      <w:pPr>
        <w:ind w:left="-5"/>
        <w:jc w:val="both"/>
      </w:pPr>
    </w:p>
    <w:p w:rsidR="00D87AB6" w:rsidRPr="00D87AB6" w:rsidRDefault="00D87AB6" w:rsidP="00130D76">
      <w:pPr>
        <w:pStyle w:val="Default"/>
        <w:spacing w:line="240" w:lineRule="atLeast"/>
        <w:jc w:val="both"/>
        <w:rPr>
          <w:rFonts w:ascii="Arial" w:eastAsiaTheme="minorEastAsia" w:hAnsi="Arial" w:cs="Arial"/>
          <w:iCs/>
          <w:sz w:val="20"/>
          <w:szCs w:val="20"/>
          <w:lang w:eastAsia="pt-BR"/>
        </w:rPr>
      </w:pPr>
      <w:r>
        <w:rPr>
          <w:rFonts w:ascii="Arial" w:eastAsiaTheme="minorEastAsia" w:hAnsi="Arial" w:cs="Arial"/>
          <w:iCs/>
          <w:sz w:val="20"/>
          <w:szCs w:val="20"/>
          <w:lang w:eastAsia="pt-BR"/>
        </w:rPr>
        <w:t xml:space="preserve"> </w:t>
      </w:r>
    </w:p>
    <w:p w:rsidR="00D87AB6" w:rsidRPr="00D87AB6" w:rsidRDefault="00D87AB6" w:rsidP="00130D76">
      <w:pPr>
        <w:pStyle w:val="Default"/>
        <w:spacing w:line="240" w:lineRule="atLeast"/>
        <w:jc w:val="both"/>
        <w:rPr>
          <w:rFonts w:ascii="Arial" w:eastAsiaTheme="minorEastAsia" w:hAnsi="Arial" w:cs="Arial"/>
          <w:b/>
          <w:iCs/>
          <w:sz w:val="20"/>
          <w:szCs w:val="20"/>
          <w:u w:val="single"/>
          <w:lang w:eastAsia="pt-BR"/>
        </w:rPr>
      </w:pPr>
    </w:p>
    <w:p w:rsidR="00130D76" w:rsidRPr="00D87AB6" w:rsidRDefault="00130D76" w:rsidP="00737AB5">
      <w:pPr>
        <w:pStyle w:val="Default"/>
        <w:spacing w:line="240" w:lineRule="atLeast"/>
        <w:jc w:val="both"/>
        <w:rPr>
          <w:rFonts w:ascii="Arial" w:hAnsi="Arial" w:cs="Arial"/>
          <w:b/>
          <w:iCs/>
          <w:sz w:val="20"/>
          <w:szCs w:val="20"/>
          <w:u w:val="single"/>
        </w:rPr>
      </w:pPr>
    </w:p>
    <w:sectPr w:rsidR="00130D76" w:rsidRPr="00D87AB6" w:rsidSect="00A52915">
      <w:headerReference w:type="even" r:id="rId9"/>
      <w:headerReference w:type="default" r:id="rId10"/>
      <w:headerReference w:type="first" r:id="rId11"/>
      <w:pgSz w:w="11906" w:h="16838"/>
      <w:pgMar w:top="284" w:right="1558" w:bottom="0" w:left="1701" w:header="708" w:footer="120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3C0F1B" w:rsidRDefault="003C0F1B" w:rsidP="00351AF8">
      <w:pPr>
        <w:spacing w:after="0"/>
      </w:pPr>
      <w:r>
        <w:separator/>
      </w:r>
    </w:p>
  </w:endnote>
  <w:endnote w:type="continuationSeparator" w:id="1">
    <w:p w:rsidR="003C0F1B" w:rsidRDefault="003C0F1B" w:rsidP="00351AF8">
      <w:pPr>
        <w:spacing w:after="0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MS Mincho">
    <w:altName w:val="ＭＳ 明朝"/>
    <w:panose1 w:val="02020609040205080304"/>
    <w:charset w:val="80"/>
    <w:family w:val="modern"/>
    <w:pitch w:val="fixed"/>
    <w:sig w:usb0="A00002BF" w:usb1="68C7FCFB" w:usb2="00000010" w:usb3="00000000" w:csb0="0002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Bookman Old Style">
    <w:panose1 w:val="02050604050505020204"/>
    <w:charset w:val="00"/>
    <w:family w:val="roman"/>
    <w:pitch w:val="variable"/>
    <w:sig w:usb0="00000287" w:usb1="00000000" w:usb2="00000000" w:usb3="00000000" w:csb0="000000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Aptos">
    <w:altName w:val="Arial"/>
    <w:charset w:val="00"/>
    <w:family w:val="swiss"/>
    <w:pitch w:val="variable"/>
    <w:sig w:usb0="00000003" w:usb1="00000003" w:usb2="00000000" w:usb3="00000000" w:csb0="000001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3C0F1B" w:rsidRDefault="003C0F1B" w:rsidP="00351AF8">
      <w:pPr>
        <w:spacing w:after="0"/>
      </w:pPr>
      <w:r>
        <w:separator/>
      </w:r>
    </w:p>
  </w:footnote>
  <w:footnote w:type="continuationSeparator" w:id="1">
    <w:p w:rsidR="003C0F1B" w:rsidRDefault="003C0F1B" w:rsidP="00351AF8">
      <w:pPr>
        <w:spacing w:after="0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73629" w:rsidRDefault="00AC67F0">
    <w:pPr>
      <w:pStyle w:val="Cabealho"/>
    </w:pPr>
    <w:r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2050" type="#_x0000_t75" style="position:absolute;margin-left:0;margin-top:0;width:467.6pt;height:467.6pt;z-index:-251657216;mso-position-horizontal:center;mso-position-horizontal-relative:margin;mso-position-vertical:center;mso-position-vertical-relative:margin" o:allowincell="f">
          <v:imagedata r:id="rId1" o:title="logo camaara" gain="19661f" blacklevel="22938f"/>
          <w10:wrap anchorx="margin" anchory="margin"/>
        </v:shape>
      </w:pict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73629" w:rsidRDefault="00AC67F0">
    <w:pPr>
      <w:pStyle w:val="Cabealho"/>
    </w:pPr>
    <w:r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2051" type="#_x0000_t75" style="position:absolute;margin-left:0;margin-top:0;width:467.6pt;height:467.6pt;z-index:-251656192;mso-position-horizontal:center;mso-position-horizontal-relative:margin;mso-position-vertical:center;mso-position-vertical-relative:margin" o:allowincell="f">
          <v:imagedata r:id="rId1" o:title="logo camaara" gain="19661f" blacklevel="22938f"/>
          <w10:wrap anchorx="margin" anchory="margin"/>
        </v:shape>
      </w:pict>
    </w: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73629" w:rsidRDefault="00AC67F0">
    <w:pPr>
      <w:pStyle w:val="Cabealho"/>
    </w:pPr>
    <w:r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" o:spid="_x0000_s2049" type="#_x0000_t75" style="position:absolute;margin-left:0;margin-top:0;width:467.6pt;height:467.6pt;z-index:-251658240;mso-position-horizontal:center;mso-position-horizontal-relative:margin;mso-position-vertical:center;mso-position-vertical-relative:margin" o:allowincell="f">
          <v:imagedata r:id="rId1" o:title="logo camaara" gain="19661f" blacklevel="22938f"/>
          <w10:wrap anchorx="margin" anchory="margin"/>
        </v:shape>
      </w:pic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67F74B5"/>
    <w:multiLevelType w:val="hybridMultilevel"/>
    <w:tmpl w:val="216C76D2"/>
    <w:lvl w:ilvl="0" w:tplc="0416000F">
      <w:start w:val="1"/>
      <w:numFmt w:val="decimal"/>
      <w:lvlText w:val="%1."/>
      <w:lvlJc w:val="lef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7755613"/>
    <w:multiLevelType w:val="hybridMultilevel"/>
    <w:tmpl w:val="BFB8AABC"/>
    <w:lvl w:ilvl="0" w:tplc="0416000D">
      <w:start w:val="1"/>
      <w:numFmt w:val="bullet"/>
      <w:lvlText w:val=""/>
      <w:lvlJc w:val="left"/>
      <w:pPr>
        <w:ind w:left="1571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2291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3011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731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451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171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891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611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331" w:hanging="360"/>
      </w:pPr>
      <w:rPr>
        <w:rFonts w:ascii="Wingdings" w:hAnsi="Wingdings" w:hint="default"/>
      </w:rPr>
    </w:lvl>
  </w:abstractNum>
  <w:abstractNum w:abstractNumId="2">
    <w:nsid w:val="0BCB2D42"/>
    <w:multiLevelType w:val="hybridMultilevel"/>
    <w:tmpl w:val="10C81B16"/>
    <w:lvl w:ilvl="0" w:tplc="0416000B">
      <w:start w:val="1"/>
      <w:numFmt w:val="bullet"/>
      <w:lvlText w:val=""/>
      <w:lvlJc w:val="left"/>
      <w:pPr>
        <w:ind w:left="1711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2431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3151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871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591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311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6031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751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471" w:hanging="360"/>
      </w:pPr>
      <w:rPr>
        <w:rFonts w:ascii="Wingdings" w:hAnsi="Wingdings" w:hint="default"/>
      </w:rPr>
    </w:lvl>
  </w:abstractNum>
  <w:abstractNum w:abstractNumId="3">
    <w:nsid w:val="0C3C03D8"/>
    <w:multiLevelType w:val="hybridMultilevel"/>
    <w:tmpl w:val="2C9CC0A8"/>
    <w:lvl w:ilvl="0" w:tplc="04160001">
      <w:start w:val="1"/>
      <w:numFmt w:val="bullet"/>
      <w:lvlText w:val=""/>
      <w:lvlJc w:val="left"/>
      <w:pPr>
        <w:ind w:left="1598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2318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3038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758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478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198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918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638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358" w:hanging="360"/>
      </w:pPr>
      <w:rPr>
        <w:rFonts w:ascii="Wingdings" w:hAnsi="Wingdings" w:hint="default"/>
      </w:rPr>
    </w:lvl>
  </w:abstractNum>
  <w:abstractNum w:abstractNumId="4">
    <w:nsid w:val="0DC3158F"/>
    <w:multiLevelType w:val="hybridMultilevel"/>
    <w:tmpl w:val="94A29B1C"/>
    <w:lvl w:ilvl="0" w:tplc="0416000D">
      <w:start w:val="1"/>
      <w:numFmt w:val="bullet"/>
      <w:lvlText w:val=""/>
      <w:lvlJc w:val="left"/>
      <w:pPr>
        <w:ind w:left="1500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222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94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66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38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10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82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54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260" w:hanging="360"/>
      </w:pPr>
      <w:rPr>
        <w:rFonts w:ascii="Wingdings" w:hAnsi="Wingdings" w:hint="default"/>
      </w:rPr>
    </w:lvl>
  </w:abstractNum>
  <w:abstractNum w:abstractNumId="5">
    <w:nsid w:val="0EBB4B30"/>
    <w:multiLevelType w:val="hybridMultilevel"/>
    <w:tmpl w:val="24844AF0"/>
    <w:lvl w:ilvl="0" w:tplc="E6C48BAE">
      <w:start w:val="2"/>
      <w:numFmt w:val="bullet"/>
      <w:lvlText w:val=""/>
      <w:lvlJc w:val="left"/>
      <w:pPr>
        <w:ind w:left="720" w:hanging="360"/>
      </w:pPr>
      <w:rPr>
        <w:rFonts w:ascii="Wingdings" w:eastAsia="MS Mincho" w:hAnsi="Wingdings" w:cs="Aria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13C948C0"/>
    <w:multiLevelType w:val="hybridMultilevel"/>
    <w:tmpl w:val="55561B3C"/>
    <w:lvl w:ilvl="0" w:tplc="04160001">
      <w:start w:val="1"/>
      <w:numFmt w:val="bullet"/>
      <w:lvlText w:val=""/>
      <w:lvlJc w:val="left"/>
      <w:pPr>
        <w:ind w:left="1598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2318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3038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758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478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198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918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638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358" w:hanging="360"/>
      </w:pPr>
      <w:rPr>
        <w:rFonts w:ascii="Wingdings" w:hAnsi="Wingdings" w:hint="default"/>
      </w:rPr>
    </w:lvl>
  </w:abstractNum>
  <w:abstractNum w:abstractNumId="7">
    <w:nsid w:val="15F75708"/>
    <w:multiLevelType w:val="hybridMultilevel"/>
    <w:tmpl w:val="4F76B03C"/>
    <w:lvl w:ilvl="0" w:tplc="0416000D">
      <w:start w:val="1"/>
      <w:numFmt w:val="bullet"/>
      <w:lvlText w:val=""/>
      <w:lvlJc w:val="left"/>
      <w:pPr>
        <w:ind w:left="862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1582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302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022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742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462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182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902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622" w:hanging="360"/>
      </w:pPr>
      <w:rPr>
        <w:rFonts w:ascii="Wingdings" w:hAnsi="Wingdings" w:hint="default"/>
      </w:rPr>
    </w:lvl>
  </w:abstractNum>
  <w:abstractNum w:abstractNumId="8">
    <w:nsid w:val="17EC7972"/>
    <w:multiLevelType w:val="hybridMultilevel"/>
    <w:tmpl w:val="450A2822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1CE23E9A"/>
    <w:multiLevelType w:val="hybridMultilevel"/>
    <w:tmpl w:val="CB865B0C"/>
    <w:lvl w:ilvl="0" w:tplc="0416000B">
      <w:start w:val="1"/>
      <w:numFmt w:val="bullet"/>
      <w:lvlText w:val=""/>
      <w:lvlJc w:val="left"/>
      <w:pPr>
        <w:ind w:left="1545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2265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985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705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425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145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865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585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305" w:hanging="360"/>
      </w:pPr>
      <w:rPr>
        <w:rFonts w:ascii="Wingdings" w:hAnsi="Wingdings" w:hint="default"/>
      </w:rPr>
    </w:lvl>
  </w:abstractNum>
  <w:abstractNum w:abstractNumId="10">
    <w:nsid w:val="1E0F5BB4"/>
    <w:multiLevelType w:val="hybridMultilevel"/>
    <w:tmpl w:val="3E3C14A6"/>
    <w:lvl w:ilvl="0" w:tplc="0416000B">
      <w:start w:val="1"/>
      <w:numFmt w:val="bullet"/>
      <w:lvlText w:val=""/>
      <w:lvlJc w:val="left"/>
      <w:pPr>
        <w:ind w:left="1495" w:hanging="360"/>
      </w:pPr>
      <w:rPr>
        <w:rFonts w:ascii="Wingdings" w:hAnsi="Wingdings" w:hint="default"/>
      </w:rPr>
    </w:lvl>
    <w:lvl w:ilvl="1" w:tplc="04160003">
      <w:start w:val="1"/>
      <w:numFmt w:val="bullet"/>
      <w:lvlText w:val="o"/>
      <w:lvlJc w:val="left"/>
      <w:pPr>
        <w:ind w:left="2085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805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525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245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965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685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405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125" w:hanging="360"/>
      </w:pPr>
      <w:rPr>
        <w:rFonts w:ascii="Wingdings" w:hAnsi="Wingdings" w:hint="default"/>
      </w:rPr>
    </w:lvl>
  </w:abstractNum>
  <w:abstractNum w:abstractNumId="11">
    <w:nsid w:val="20883A64"/>
    <w:multiLevelType w:val="hybridMultilevel"/>
    <w:tmpl w:val="5198B9F4"/>
    <w:lvl w:ilvl="0" w:tplc="04160001">
      <w:start w:val="1"/>
      <w:numFmt w:val="bullet"/>
      <w:lvlText w:val=""/>
      <w:lvlJc w:val="left"/>
      <w:pPr>
        <w:ind w:left="1004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12">
    <w:nsid w:val="23E836ED"/>
    <w:multiLevelType w:val="hybridMultilevel"/>
    <w:tmpl w:val="AB405A2E"/>
    <w:lvl w:ilvl="0" w:tplc="0416000D">
      <w:start w:val="1"/>
      <w:numFmt w:val="bullet"/>
      <w:lvlText w:val=""/>
      <w:lvlJc w:val="left"/>
      <w:pPr>
        <w:ind w:left="1571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2291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3011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731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451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171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891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611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331" w:hanging="360"/>
      </w:pPr>
      <w:rPr>
        <w:rFonts w:ascii="Wingdings" w:hAnsi="Wingdings" w:hint="default"/>
      </w:rPr>
    </w:lvl>
  </w:abstractNum>
  <w:abstractNum w:abstractNumId="13">
    <w:nsid w:val="27A04D1C"/>
    <w:multiLevelType w:val="hybridMultilevel"/>
    <w:tmpl w:val="9E98AE20"/>
    <w:lvl w:ilvl="0" w:tplc="0416000D">
      <w:start w:val="1"/>
      <w:numFmt w:val="bullet"/>
      <w:lvlText w:val=""/>
      <w:lvlJc w:val="left"/>
      <w:pPr>
        <w:ind w:left="5180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2175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895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615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335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055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775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495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215" w:hanging="360"/>
      </w:pPr>
      <w:rPr>
        <w:rFonts w:ascii="Wingdings" w:hAnsi="Wingdings" w:hint="default"/>
      </w:rPr>
    </w:lvl>
  </w:abstractNum>
  <w:abstractNum w:abstractNumId="14">
    <w:nsid w:val="31DE4A5D"/>
    <w:multiLevelType w:val="hybridMultilevel"/>
    <w:tmpl w:val="AF9C9446"/>
    <w:lvl w:ilvl="0" w:tplc="04160001">
      <w:start w:val="1"/>
      <w:numFmt w:val="bullet"/>
      <w:lvlText w:val=""/>
      <w:lvlJc w:val="left"/>
      <w:pPr>
        <w:ind w:left="78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50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22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94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6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8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10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82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540" w:hanging="360"/>
      </w:pPr>
      <w:rPr>
        <w:rFonts w:ascii="Wingdings" w:hAnsi="Wingdings" w:hint="default"/>
      </w:rPr>
    </w:lvl>
  </w:abstractNum>
  <w:abstractNum w:abstractNumId="15">
    <w:nsid w:val="3248246C"/>
    <w:multiLevelType w:val="hybridMultilevel"/>
    <w:tmpl w:val="1706BFF6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>
    <w:nsid w:val="335910F6"/>
    <w:multiLevelType w:val="hybridMultilevel"/>
    <w:tmpl w:val="A9B888B2"/>
    <w:lvl w:ilvl="0" w:tplc="0416000B">
      <w:start w:val="1"/>
      <w:numFmt w:val="bullet"/>
      <w:lvlText w:val=""/>
      <w:lvlJc w:val="left"/>
      <w:pPr>
        <w:ind w:left="644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2574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3294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4014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734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454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6174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894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614" w:hanging="360"/>
      </w:pPr>
      <w:rPr>
        <w:rFonts w:ascii="Wingdings" w:hAnsi="Wingdings" w:hint="default"/>
      </w:rPr>
    </w:lvl>
  </w:abstractNum>
  <w:abstractNum w:abstractNumId="17">
    <w:nsid w:val="3AFE5E99"/>
    <w:multiLevelType w:val="hybridMultilevel"/>
    <w:tmpl w:val="CEF4FEB8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>
    <w:nsid w:val="3C8A34B8"/>
    <w:multiLevelType w:val="hybridMultilevel"/>
    <w:tmpl w:val="8388727E"/>
    <w:lvl w:ilvl="0" w:tplc="0416000B">
      <w:start w:val="1"/>
      <w:numFmt w:val="bullet"/>
      <w:lvlText w:val=""/>
      <w:lvlJc w:val="left"/>
      <w:pPr>
        <w:ind w:left="1364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2084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804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524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244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964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684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404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124" w:hanging="360"/>
      </w:pPr>
      <w:rPr>
        <w:rFonts w:ascii="Wingdings" w:hAnsi="Wingdings" w:hint="default"/>
      </w:rPr>
    </w:lvl>
  </w:abstractNum>
  <w:abstractNum w:abstractNumId="19">
    <w:nsid w:val="44C612C6"/>
    <w:multiLevelType w:val="hybridMultilevel"/>
    <w:tmpl w:val="E638B24A"/>
    <w:lvl w:ilvl="0" w:tplc="0416000D">
      <w:start w:val="1"/>
      <w:numFmt w:val="bullet"/>
      <w:lvlText w:val=""/>
      <w:lvlJc w:val="left"/>
      <w:pPr>
        <w:ind w:left="1620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23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30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7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5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2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9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6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380" w:hanging="360"/>
      </w:pPr>
      <w:rPr>
        <w:rFonts w:ascii="Wingdings" w:hAnsi="Wingdings" w:hint="default"/>
      </w:rPr>
    </w:lvl>
  </w:abstractNum>
  <w:abstractNum w:abstractNumId="20">
    <w:nsid w:val="48AD69D4"/>
    <w:multiLevelType w:val="hybridMultilevel"/>
    <w:tmpl w:val="83F8261C"/>
    <w:lvl w:ilvl="0" w:tplc="0416000D">
      <w:start w:val="1"/>
      <w:numFmt w:val="bullet"/>
      <w:lvlText w:val=""/>
      <w:lvlJc w:val="left"/>
      <w:pPr>
        <w:ind w:left="1575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2295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3015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735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455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175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895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615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335" w:hanging="360"/>
      </w:pPr>
      <w:rPr>
        <w:rFonts w:ascii="Wingdings" w:hAnsi="Wingdings" w:hint="default"/>
      </w:rPr>
    </w:lvl>
  </w:abstractNum>
  <w:abstractNum w:abstractNumId="21">
    <w:nsid w:val="4D365613"/>
    <w:multiLevelType w:val="hybridMultilevel"/>
    <w:tmpl w:val="B16C115A"/>
    <w:lvl w:ilvl="0" w:tplc="04160001">
      <w:start w:val="1"/>
      <w:numFmt w:val="bullet"/>
      <w:lvlText w:val=""/>
      <w:lvlJc w:val="left"/>
      <w:pPr>
        <w:ind w:left="1637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2318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3038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758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478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198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918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638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358" w:hanging="360"/>
      </w:pPr>
      <w:rPr>
        <w:rFonts w:ascii="Wingdings" w:hAnsi="Wingdings" w:hint="default"/>
      </w:rPr>
    </w:lvl>
  </w:abstractNum>
  <w:abstractNum w:abstractNumId="22">
    <w:nsid w:val="54F15F2E"/>
    <w:multiLevelType w:val="hybridMultilevel"/>
    <w:tmpl w:val="64DA9B8A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>
    <w:nsid w:val="626473EF"/>
    <w:multiLevelType w:val="hybridMultilevel"/>
    <w:tmpl w:val="DD708DC4"/>
    <w:lvl w:ilvl="0" w:tplc="0416000D">
      <w:start w:val="1"/>
      <w:numFmt w:val="bullet"/>
      <w:lvlText w:val=""/>
      <w:lvlJc w:val="left"/>
      <w:pPr>
        <w:ind w:left="1571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2291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3011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731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451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171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891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611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331" w:hanging="360"/>
      </w:pPr>
      <w:rPr>
        <w:rFonts w:ascii="Wingdings" w:hAnsi="Wingdings" w:hint="default"/>
      </w:rPr>
    </w:lvl>
  </w:abstractNum>
  <w:abstractNum w:abstractNumId="24">
    <w:nsid w:val="675A47C1"/>
    <w:multiLevelType w:val="hybridMultilevel"/>
    <w:tmpl w:val="1800073A"/>
    <w:lvl w:ilvl="0" w:tplc="04160001">
      <w:start w:val="1"/>
      <w:numFmt w:val="bullet"/>
      <w:pStyle w:val="Ttulo1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>
    <w:nsid w:val="6831709E"/>
    <w:multiLevelType w:val="hybridMultilevel"/>
    <w:tmpl w:val="37148B3C"/>
    <w:lvl w:ilvl="0" w:tplc="0416000B">
      <w:start w:val="1"/>
      <w:numFmt w:val="bullet"/>
      <w:lvlText w:val=""/>
      <w:lvlJc w:val="left"/>
      <w:pPr>
        <w:ind w:left="1003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1723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443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163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883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603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323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043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763" w:hanging="360"/>
      </w:pPr>
      <w:rPr>
        <w:rFonts w:ascii="Wingdings" w:hAnsi="Wingdings" w:hint="default"/>
      </w:rPr>
    </w:lvl>
  </w:abstractNum>
  <w:abstractNum w:abstractNumId="26">
    <w:nsid w:val="72EC2331"/>
    <w:multiLevelType w:val="hybridMultilevel"/>
    <w:tmpl w:val="836655C8"/>
    <w:lvl w:ilvl="0" w:tplc="0416000D">
      <w:start w:val="1"/>
      <w:numFmt w:val="bullet"/>
      <w:lvlText w:val=""/>
      <w:lvlJc w:val="left"/>
      <w:pPr>
        <w:ind w:left="1429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27">
    <w:nsid w:val="7A2C3B17"/>
    <w:multiLevelType w:val="hybridMultilevel"/>
    <w:tmpl w:val="6066BBF4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>
    <w:nsid w:val="7BB92FC2"/>
    <w:multiLevelType w:val="hybridMultilevel"/>
    <w:tmpl w:val="D04EECB4"/>
    <w:lvl w:ilvl="0" w:tplc="0416000F">
      <w:start w:val="1"/>
      <w:numFmt w:val="decimal"/>
      <w:lvlText w:val="%1."/>
      <w:lvlJc w:val="lef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>
    <w:nsid w:val="7C09281D"/>
    <w:multiLevelType w:val="hybridMultilevel"/>
    <w:tmpl w:val="2AC63FE8"/>
    <w:lvl w:ilvl="0" w:tplc="0416000D">
      <w:start w:val="1"/>
      <w:numFmt w:val="bullet"/>
      <w:lvlText w:val=""/>
      <w:lvlJc w:val="left"/>
      <w:pPr>
        <w:ind w:left="1605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2325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3045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765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485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205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925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645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365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28"/>
  </w:num>
  <w:num w:numId="3">
    <w:abstractNumId w:val="21"/>
  </w:num>
  <w:num w:numId="4">
    <w:abstractNumId w:val="0"/>
  </w:num>
  <w:num w:numId="5">
    <w:abstractNumId w:val="6"/>
  </w:num>
  <w:num w:numId="6">
    <w:abstractNumId w:val="8"/>
  </w:num>
  <w:num w:numId="7">
    <w:abstractNumId w:val="10"/>
  </w:num>
  <w:num w:numId="8">
    <w:abstractNumId w:val="24"/>
  </w:num>
  <w:num w:numId="9">
    <w:abstractNumId w:val="11"/>
  </w:num>
  <w:num w:numId="10">
    <w:abstractNumId w:val="15"/>
  </w:num>
  <w:num w:numId="11">
    <w:abstractNumId w:val="27"/>
  </w:num>
  <w:num w:numId="12">
    <w:abstractNumId w:val="22"/>
  </w:num>
  <w:num w:numId="13">
    <w:abstractNumId w:val="14"/>
  </w:num>
  <w:num w:numId="14">
    <w:abstractNumId w:val="17"/>
  </w:num>
  <w:num w:numId="15">
    <w:abstractNumId w:val="7"/>
  </w:num>
  <w:num w:numId="16">
    <w:abstractNumId w:val="1"/>
  </w:num>
  <w:num w:numId="17">
    <w:abstractNumId w:val="9"/>
  </w:num>
  <w:num w:numId="18">
    <w:abstractNumId w:val="13"/>
  </w:num>
  <w:num w:numId="19">
    <w:abstractNumId w:val="19"/>
  </w:num>
  <w:num w:numId="20">
    <w:abstractNumId w:val="20"/>
  </w:num>
  <w:num w:numId="21">
    <w:abstractNumId w:val="26"/>
  </w:num>
  <w:num w:numId="22">
    <w:abstractNumId w:val="12"/>
  </w:num>
  <w:num w:numId="23">
    <w:abstractNumId w:val="23"/>
  </w:num>
  <w:num w:numId="24">
    <w:abstractNumId w:val="29"/>
  </w:num>
  <w:num w:numId="25">
    <w:abstractNumId w:val="4"/>
  </w:num>
  <w:num w:numId="26">
    <w:abstractNumId w:val="5"/>
  </w:num>
  <w:num w:numId="27">
    <w:abstractNumId w:val="16"/>
  </w:num>
  <w:num w:numId="28">
    <w:abstractNumId w:val="18"/>
  </w:num>
  <w:num w:numId="29">
    <w:abstractNumId w:val="25"/>
  </w:num>
  <w:num w:numId="30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397"/>
  <w:hyphenationZone w:val="425"/>
  <w:drawingGridHorizontalSpacing w:val="110"/>
  <w:displayHorizontalDrawingGridEvery w:val="2"/>
  <w:characterSpacingControl w:val="doNotCompress"/>
  <w:hdrShapeDefaults>
    <o:shapedefaults v:ext="edit" spidmax="47106"/>
    <o:shapelayout v:ext="edit">
      <o:idmap v:ext="edit" data="2"/>
    </o:shapelayout>
  </w:hdrShapeDefaults>
  <w:footnotePr>
    <w:footnote w:id="0"/>
    <w:footnote w:id="1"/>
  </w:footnotePr>
  <w:endnotePr>
    <w:endnote w:id="0"/>
    <w:endnote w:id="1"/>
  </w:endnotePr>
  <w:compat>
    <w:useFELayout/>
  </w:compat>
  <w:rsids>
    <w:rsidRoot w:val="006A46AE"/>
    <w:rsid w:val="00001230"/>
    <w:rsid w:val="00002AE6"/>
    <w:rsid w:val="0000670E"/>
    <w:rsid w:val="00013B41"/>
    <w:rsid w:val="000173B8"/>
    <w:rsid w:val="0002078C"/>
    <w:rsid w:val="00023F68"/>
    <w:rsid w:val="00027556"/>
    <w:rsid w:val="00032BCE"/>
    <w:rsid w:val="0003320C"/>
    <w:rsid w:val="00033FF7"/>
    <w:rsid w:val="00035AD5"/>
    <w:rsid w:val="00035BD3"/>
    <w:rsid w:val="00035F28"/>
    <w:rsid w:val="000362BB"/>
    <w:rsid w:val="000407F1"/>
    <w:rsid w:val="00041BD4"/>
    <w:rsid w:val="00042880"/>
    <w:rsid w:val="00043840"/>
    <w:rsid w:val="00044867"/>
    <w:rsid w:val="000508CB"/>
    <w:rsid w:val="00057D5B"/>
    <w:rsid w:val="00062AD3"/>
    <w:rsid w:val="00062C54"/>
    <w:rsid w:val="00063581"/>
    <w:rsid w:val="00065E66"/>
    <w:rsid w:val="0006611C"/>
    <w:rsid w:val="0006618D"/>
    <w:rsid w:val="0006695E"/>
    <w:rsid w:val="00070CF8"/>
    <w:rsid w:val="00073F68"/>
    <w:rsid w:val="000749F4"/>
    <w:rsid w:val="000763EF"/>
    <w:rsid w:val="000865A7"/>
    <w:rsid w:val="000909A9"/>
    <w:rsid w:val="00090E98"/>
    <w:rsid w:val="00091418"/>
    <w:rsid w:val="00093956"/>
    <w:rsid w:val="00095A66"/>
    <w:rsid w:val="00096B87"/>
    <w:rsid w:val="000A41D1"/>
    <w:rsid w:val="000B02C4"/>
    <w:rsid w:val="000B051C"/>
    <w:rsid w:val="000B0907"/>
    <w:rsid w:val="000B2521"/>
    <w:rsid w:val="000B2660"/>
    <w:rsid w:val="000C03C4"/>
    <w:rsid w:val="000C1656"/>
    <w:rsid w:val="000C254F"/>
    <w:rsid w:val="000C4C60"/>
    <w:rsid w:val="000C4C80"/>
    <w:rsid w:val="000C4CB1"/>
    <w:rsid w:val="000C569A"/>
    <w:rsid w:val="000C63FA"/>
    <w:rsid w:val="000C6B95"/>
    <w:rsid w:val="000C6C1B"/>
    <w:rsid w:val="000D020F"/>
    <w:rsid w:val="000D51DA"/>
    <w:rsid w:val="000D5C27"/>
    <w:rsid w:val="000D6110"/>
    <w:rsid w:val="000D7FCF"/>
    <w:rsid w:val="000E36C4"/>
    <w:rsid w:val="000E4BFA"/>
    <w:rsid w:val="000F0C89"/>
    <w:rsid w:val="000F0D18"/>
    <w:rsid w:val="000F115F"/>
    <w:rsid w:val="000F1EC4"/>
    <w:rsid w:val="000F324A"/>
    <w:rsid w:val="000F61D2"/>
    <w:rsid w:val="001023A0"/>
    <w:rsid w:val="00103E79"/>
    <w:rsid w:val="00112E94"/>
    <w:rsid w:val="00113B90"/>
    <w:rsid w:val="00114F84"/>
    <w:rsid w:val="00121F2A"/>
    <w:rsid w:val="00122202"/>
    <w:rsid w:val="00123310"/>
    <w:rsid w:val="0012470A"/>
    <w:rsid w:val="00124FBF"/>
    <w:rsid w:val="00125D26"/>
    <w:rsid w:val="00130898"/>
    <w:rsid w:val="00130D76"/>
    <w:rsid w:val="00133E38"/>
    <w:rsid w:val="00134CC1"/>
    <w:rsid w:val="00137BB8"/>
    <w:rsid w:val="0014046F"/>
    <w:rsid w:val="00141229"/>
    <w:rsid w:val="001414CE"/>
    <w:rsid w:val="0014387C"/>
    <w:rsid w:val="00143CCC"/>
    <w:rsid w:val="00152287"/>
    <w:rsid w:val="001553D7"/>
    <w:rsid w:val="00164688"/>
    <w:rsid w:val="00166633"/>
    <w:rsid w:val="001747F2"/>
    <w:rsid w:val="00175032"/>
    <w:rsid w:val="001753EA"/>
    <w:rsid w:val="00176299"/>
    <w:rsid w:val="0017747A"/>
    <w:rsid w:val="0018136D"/>
    <w:rsid w:val="00182232"/>
    <w:rsid w:val="0018355F"/>
    <w:rsid w:val="00183E67"/>
    <w:rsid w:val="00184CF4"/>
    <w:rsid w:val="0018521B"/>
    <w:rsid w:val="00186214"/>
    <w:rsid w:val="00187A99"/>
    <w:rsid w:val="001904A3"/>
    <w:rsid w:val="001929FC"/>
    <w:rsid w:val="00196C36"/>
    <w:rsid w:val="001978AA"/>
    <w:rsid w:val="001A0F55"/>
    <w:rsid w:val="001C0D27"/>
    <w:rsid w:val="001C160F"/>
    <w:rsid w:val="001C54B8"/>
    <w:rsid w:val="001C6F9C"/>
    <w:rsid w:val="001D0E24"/>
    <w:rsid w:val="001D100E"/>
    <w:rsid w:val="001D234B"/>
    <w:rsid w:val="001D2948"/>
    <w:rsid w:val="001D398F"/>
    <w:rsid w:val="001D5A22"/>
    <w:rsid w:val="001E1440"/>
    <w:rsid w:val="001E258F"/>
    <w:rsid w:val="001E4F37"/>
    <w:rsid w:val="001E652F"/>
    <w:rsid w:val="001E6C35"/>
    <w:rsid w:val="001E7E21"/>
    <w:rsid w:val="001F1644"/>
    <w:rsid w:val="001F3962"/>
    <w:rsid w:val="001F4664"/>
    <w:rsid w:val="002037DB"/>
    <w:rsid w:val="00205FBF"/>
    <w:rsid w:val="0021084D"/>
    <w:rsid w:val="00210968"/>
    <w:rsid w:val="00214D56"/>
    <w:rsid w:val="002161C5"/>
    <w:rsid w:val="00220A2E"/>
    <w:rsid w:val="00221C1E"/>
    <w:rsid w:val="0022377A"/>
    <w:rsid w:val="00223BF4"/>
    <w:rsid w:val="002272E2"/>
    <w:rsid w:val="00231E52"/>
    <w:rsid w:val="0023416B"/>
    <w:rsid w:val="00235B29"/>
    <w:rsid w:val="0023633D"/>
    <w:rsid w:val="00237519"/>
    <w:rsid w:val="00241A17"/>
    <w:rsid w:val="00243401"/>
    <w:rsid w:val="00243DFA"/>
    <w:rsid w:val="002451E5"/>
    <w:rsid w:val="00245974"/>
    <w:rsid w:val="0024752F"/>
    <w:rsid w:val="00250F73"/>
    <w:rsid w:val="00251AA0"/>
    <w:rsid w:val="00254589"/>
    <w:rsid w:val="00256C23"/>
    <w:rsid w:val="00256EB8"/>
    <w:rsid w:val="00257AE2"/>
    <w:rsid w:val="00260B2F"/>
    <w:rsid w:val="00262793"/>
    <w:rsid w:val="00262BCA"/>
    <w:rsid w:val="00262C98"/>
    <w:rsid w:val="002631A9"/>
    <w:rsid w:val="0026615F"/>
    <w:rsid w:val="00266BDA"/>
    <w:rsid w:val="0026714A"/>
    <w:rsid w:val="00267C46"/>
    <w:rsid w:val="00271EA2"/>
    <w:rsid w:val="00272F96"/>
    <w:rsid w:val="00274159"/>
    <w:rsid w:val="002748CB"/>
    <w:rsid w:val="00274A28"/>
    <w:rsid w:val="00276271"/>
    <w:rsid w:val="00276BAF"/>
    <w:rsid w:val="00277E1F"/>
    <w:rsid w:val="002800D0"/>
    <w:rsid w:val="00280CFD"/>
    <w:rsid w:val="00291308"/>
    <w:rsid w:val="002935B1"/>
    <w:rsid w:val="00294AB3"/>
    <w:rsid w:val="00295BF0"/>
    <w:rsid w:val="002A09A7"/>
    <w:rsid w:val="002A449E"/>
    <w:rsid w:val="002A52EC"/>
    <w:rsid w:val="002A71E3"/>
    <w:rsid w:val="002A79EC"/>
    <w:rsid w:val="002B4427"/>
    <w:rsid w:val="002B44EC"/>
    <w:rsid w:val="002C0444"/>
    <w:rsid w:val="002C5732"/>
    <w:rsid w:val="002C6113"/>
    <w:rsid w:val="002C6269"/>
    <w:rsid w:val="002C7357"/>
    <w:rsid w:val="002D0D8E"/>
    <w:rsid w:val="002D36D4"/>
    <w:rsid w:val="002D3F67"/>
    <w:rsid w:val="002D48E6"/>
    <w:rsid w:val="002D594D"/>
    <w:rsid w:val="002D6A9F"/>
    <w:rsid w:val="002E108F"/>
    <w:rsid w:val="002E4290"/>
    <w:rsid w:val="002F09A8"/>
    <w:rsid w:val="002F0A2D"/>
    <w:rsid w:val="002F1259"/>
    <w:rsid w:val="002F1BD6"/>
    <w:rsid w:val="00303838"/>
    <w:rsid w:val="00306064"/>
    <w:rsid w:val="00306348"/>
    <w:rsid w:val="00306EF7"/>
    <w:rsid w:val="0030765F"/>
    <w:rsid w:val="00316F2E"/>
    <w:rsid w:val="003173ED"/>
    <w:rsid w:val="00321539"/>
    <w:rsid w:val="003220EC"/>
    <w:rsid w:val="00322B84"/>
    <w:rsid w:val="00325086"/>
    <w:rsid w:val="00325770"/>
    <w:rsid w:val="00325B05"/>
    <w:rsid w:val="00327138"/>
    <w:rsid w:val="00334CCF"/>
    <w:rsid w:val="003361DA"/>
    <w:rsid w:val="00336F47"/>
    <w:rsid w:val="00337E26"/>
    <w:rsid w:val="00340905"/>
    <w:rsid w:val="003508F4"/>
    <w:rsid w:val="00351AF8"/>
    <w:rsid w:val="003522FC"/>
    <w:rsid w:val="00352BA6"/>
    <w:rsid w:val="00352F73"/>
    <w:rsid w:val="00361CDC"/>
    <w:rsid w:val="003645B9"/>
    <w:rsid w:val="00373DFA"/>
    <w:rsid w:val="0038237D"/>
    <w:rsid w:val="0038585D"/>
    <w:rsid w:val="00385BE2"/>
    <w:rsid w:val="0038635D"/>
    <w:rsid w:val="003A373B"/>
    <w:rsid w:val="003A4BA9"/>
    <w:rsid w:val="003A4EEC"/>
    <w:rsid w:val="003A6A55"/>
    <w:rsid w:val="003A70BD"/>
    <w:rsid w:val="003A7F76"/>
    <w:rsid w:val="003B0981"/>
    <w:rsid w:val="003B2E50"/>
    <w:rsid w:val="003B6818"/>
    <w:rsid w:val="003B6FEE"/>
    <w:rsid w:val="003B705F"/>
    <w:rsid w:val="003B71CD"/>
    <w:rsid w:val="003C0F1B"/>
    <w:rsid w:val="003C1C16"/>
    <w:rsid w:val="003C38E6"/>
    <w:rsid w:val="003C42BF"/>
    <w:rsid w:val="003C50F4"/>
    <w:rsid w:val="003C7D42"/>
    <w:rsid w:val="003D5FA5"/>
    <w:rsid w:val="003D6E88"/>
    <w:rsid w:val="003E3B7C"/>
    <w:rsid w:val="003E584E"/>
    <w:rsid w:val="003E68B4"/>
    <w:rsid w:val="003E730F"/>
    <w:rsid w:val="003F4CA9"/>
    <w:rsid w:val="003F6136"/>
    <w:rsid w:val="003F6E65"/>
    <w:rsid w:val="003F6F59"/>
    <w:rsid w:val="00400AFF"/>
    <w:rsid w:val="00402F73"/>
    <w:rsid w:val="00404DDF"/>
    <w:rsid w:val="00404E87"/>
    <w:rsid w:val="00413339"/>
    <w:rsid w:val="00413D9A"/>
    <w:rsid w:val="00416BA3"/>
    <w:rsid w:val="004206B9"/>
    <w:rsid w:val="00420939"/>
    <w:rsid w:val="004226EC"/>
    <w:rsid w:val="00423E07"/>
    <w:rsid w:val="00424467"/>
    <w:rsid w:val="00425A3B"/>
    <w:rsid w:val="004356A5"/>
    <w:rsid w:val="0043581C"/>
    <w:rsid w:val="00435E3C"/>
    <w:rsid w:val="00440844"/>
    <w:rsid w:val="00441CCE"/>
    <w:rsid w:val="004433FF"/>
    <w:rsid w:val="00444719"/>
    <w:rsid w:val="0044755F"/>
    <w:rsid w:val="004501FE"/>
    <w:rsid w:val="0045147C"/>
    <w:rsid w:val="004514EB"/>
    <w:rsid w:val="00453885"/>
    <w:rsid w:val="004556C2"/>
    <w:rsid w:val="00457DBE"/>
    <w:rsid w:val="00463335"/>
    <w:rsid w:val="00471282"/>
    <w:rsid w:val="00473D2A"/>
    <w:rsid w:val="004753E9"/>
    <w:rsid w:val="00477462"/>
    <w:rsid w:val="00480C76"/>
    <w:rsid w:val="0048404B"/>
    <w:rsid w:val="00485713"/>
    <w:rsid w:val="004A015F"/>
    <w:rsid w:val="004A1CEB"/>
    <w:rsid w:val="004A35AF"/>
    <w:rsid w:val="004A3CC3"/>
    <w:rsid w:val="004B05B1"/>
    <w:rsid w:val="004B1EC9"/>
    <w:rsid w:val="004B27F9"/>
    <w:rsid w:val="004B5C77"/>
    <w:rsid w:val="004B61E5"/>
    <w:rsid w:val="004B6A7C"/>
    <w:rsid w:val="004B6FF9"/>
    <w:rsid w:val="004C12BB"/>
    <w:rsid w:val="004C2BE5"/>
    <w:rsid w:val="004C313D"/>
    <w:rsid w:val="004C4ACA"/>
    <w:rsid w:val="004C50BF"/>
    <w:rsid w:val="004D0B50"/>
    <w:rsid w:val="004D37D2"/>
    <w:rsid w:val="004D6F75"/>
    <w:rsid w:val="004E276F"/>
    <w:rsid w:val="004E2982"/>
    <w:rsid w:val="004E2EDA"/>
    <w:rsid w:val="004E53D3"/>
    <w:rsid w:val="004E6511"/>
    <w:rsid w:val="004F2161"/>
    <w:rsid w:val="004F4F8A"/>
    <w:rsid w:val="00502367"/>
    <w:rsid w:val="00503DB2"/>
    <w:rsid w:val="005049F0"/>
    <w:rsid w:val="00506B8D"/>
    <w:rsid w:val="00507A0B"/>
    <w:rsid w:val="00512CB9"/>
    <w:rsid w:val="0051422A"/>
    <w:rsid w:val="0052108E"/>
    <w:rsid w:val="0053079A"/>
    <w:rsid w:val="00532D39"/>
    <w:rsid w:val="00535531"/>
    <w:rsid w:val="00535B74"/>
    <w:rsid w:val="0053676E"/>
    <w:rsid w:val="00536A14"/>
    <w:rsid w:val="00540B75"/>
    <w:rsid w:val="00541FA7"/>
    <w:rsid w:val="00543122"/>
    <w:rsid w:val="00547D8C"/>
    <w:rsid w:val="00547DD8"/>
    <w:rsid w:val="00550B03"/>
    <w:rsid w:val="00552A6E"/>
    <w:rsid w:val="005543E5"/>
    <w:rsid w:val="00561722"/>
    <w:rsid w:val="005623AF"/>
    <w:rsid w:val="005650B6"/>
    <w:rsid w:val="00566753"/>
    <w:rsid w:val="00567E4A"/>
    <w:rsid w:val="00572375"/>
    <w:rsid w:val="00573479"/>
    <w:rsid w:val="00575825"/>
    <w:rsid w:val="005763AF"/>
    <w:rsid w:val="00581E1D"/>
    <w:rsid w:val="00587ABF"/>
    <w:rsid w:val="005901A7"/>
    <w:rsid w:val="00592C0A"/>
    <w:rsid w:val="00594184"/>
    <w:rsid w:val="00594354"/>
    <w:rsid w:val="00594450"/>
    <w:rsid w:val="00596EAD"/>
    <w:rsid w:val="005A1E2C"/>
    <w:rsid w:val="005A2D6E"/>
    <w:rsid w:val="005A34D5"/>
    <w:rsid w:val="005A364E"/>
    <w:rsid w:val="005A3C06"/>
    <w:rsid w:val="005A488A"/>
    <w:rsid w:val="005A522C"/>
    <w:rsid w:val="005A7E50"/>
    <w:rsid w:val="005B5C4F"/>
    <w:rsid w:val="005C05D2"/>
    <w:rsid w:val="005C1118"/>
    <w:rsid w:val="005C4472"/>
    <w:rsid w:val="005D3B24"/>
    <w:rsid w:val="005E2DB1"/>
    <w:rsid w:val="005E4413"/>
    <w:rsid w:val="005E49EA"/>
    <w:rsid w:val="005E5731"/>
    <w:rsid w:val="005E60D6"/>
    <w:rsid w:val="005E76F1"/>
    <w:rsid w:val="005F5052"/>
    <w:rsid w:val="005F5066"/>
    <w:rsid w:val="00601DF4"/>
    <w:rsid w:val="00603524"/>
    <w:rsid w:val="006042DA"/>
    <w:rsid w:val="006076B6"/>
    <w:rsid w:val="00607F14"/>
    <w:rsid w:val="0061094E"/>
    <w:rsid w:val="00612390"/>
    <w:rsid w:val="00614402"/>
    <w:rsid w:val="0062091B"/>
    <w:rsid w:val="006229D1"/>
    <w:rsid w:val="006266B3"/>
    <w:rsid w:val="0063036C"/>
    <w:rsid w:val="00636346"/>
    <w:rsid w:val="006368C9"/>
    <w:rsid w:val="006375FF"/>
    <w:rsid w:val="00640A86"/>
    <w:rsid w:val="00641CB7"/>
    <w:rsid w:val="006452C0"/>
    <w:rsid w:val="006474B1"/>
    <w:rsid w:val="00647BCE"/>
    <w:rsid w:val="00650958"/>
    <w:rsid w:val="006518E8"/>
    <w:rsid w:val="00651FD4"/>
    <w:rsid w:val="006522DB"/>
    <w:rsid w:val="00652369"/>
    <w:rsid w:val="0065365C"/>
    <w:rsid w:val="0065392F"/>
    <w:rsid w:val="00662F71"/>
    <w:rsid w:val="00663DE4"/>
    <w:rsid w:val="0066410E"/>
    <w:rsid w:val="00664439"/>
    <w:rsid w:val="006653F9"/>
    <w:rsid w:val="006667BD"/>
    <w:rsid w:val="00666FF1"/>
    <w:rsid w:val="00667C7A"/>
    <w:rsid w:val="00670B00"/>
    <w:rsid w:val="00671F13"/>
    <w:rsid w:val="006751E3"/>
    <w:rsid w:val="006754D8"/>
    <w:rsid w:val="006764A7"/>
    <w:rsid w:val="00680F66"/>
    <w:rsid w:val="00680F6E"/>
    <w:rsid w:val="0068355D"/>
    <w:rsid w:val="0068587E"/>
    <w:rsid w:val="00685A14"/>
    <w:rsid w:val="006869A9"/>
    <w:rsid w:val="00692713"/>
    <w:rsid w:val="00692E15"/>
    <w:rsid w:val="00695022"/>
    <w:rsid w:val="006A0CEB"/>
    <w:rsid w:val="006A39F5"/>
    <w:rsid w:val="006A46AE"/>
    <w:rsid w:val="006A6146"/>
    <w:rsid w:val="006A71FC"/>
    <w:rsid w:val="006A7210"/>
    <w:rsid w:val="006A7992"/>
    <w:rsid w:val="006B075A"/>
    <w:rsid w:val="006B5E0C"/>
    <w:rsid w:val="006B7023"/>
    <w:rsid w:val="006B70F1"/>
    <w:rsid w:val="006C07CD"/>
    <w:rsid w:val="006C094B"/>
    <w:rsid w:val="006C2EEB"/>
    <w:rsid w:val="006C6660"/>
    <w:rsid w:val="006C6D2B"/>
    <w:rsid w:val="006C7F05"/>
    <w:rsid w:val="006D163D"/>
    <w:rsid w:val="006D2156"/>
    <w:rsid w:val="006D3163"/>
    <w:rsid w:val="006D3C20"/>
    <w:rsid w:val="006D4DEC"/>
    <w:rsid w:val="006D6D31"/>
    <w:rsid w:val="006E2E5B"/>
    <w:rsid w:val="006E51A5"/>
    <w:rsid w:val="006F07F8"/>
    <w:rsid w:val="006F3447"/>
    <w:rsid w:val="006F3529"/>
    <w:rsid w:val="006F3A0A"/>
    <w:rsid w:val="006F4035"/>
    <w:rsid w:val="006F4C34"/>
    <w:rsid w:val="006F536F"/>
    <w:rsid w:val="006F5DB4"/>
    <w:rsid w:val="006F6726"/>
    <w:rsid w:val="007023A8"/>
    <w:rsid w:val="00704453"/>
    <w:rsid w:val="007044B7"/>
    <w:rsid w:val="007045C7"/>
    <w:rsid w:val="0070764B"/>
    <w:rsid w:val="00707F38"/>
    <w:rsid w:val="007116DE"/>
    <w:rsid w:val="0071313E"/>
    <w:rsid w:val="00716C81"/>
    <w:rsid w:val="00722A4C"/>
    <w:rsid w:val="007236D6"/>
    <w:rsid w:val="00724BFE"/>
    <w:rsid w:val="00724EB9"/>
    <w:rsid w:val="00727FE9"/>
    <w:rsid w:val="007300C1"/>
    <w:rsid w:val="00735042"/>
    <w:rsid w:val="00737AB5"/>
    <w:rsid w:val="00742244"/>
    <w:rsid w:val="00742F46"/>
    <w:rsid w:val="00743698"/>
    <w:rsid w:val="00743A95"/>
    <w:rsid w:val="00750E3E"/>
    <w:rsid w:val="0075450B"/>
    <w:rsid w:val="00756888"/>
    <w:rsid w:val="007609AA"/>
    <w:rsid w:val="00761877"/>
    <w:rsid w:val="00763175"/>
    <w:rsid w:val="007651C3"/>
    <w:rsid w:val="007658D0"/>
    <w:rsid w:val="00771595"/>
    <w:rsid w:val="0077291C"/>
    <w:rsid w:val="007755CB"/>
    <w:rsid w:val="007762B8"/>
    <w:rsid w:val="00777A04"/>
    <w:rsid w:val="00777FD9"/>
    <w:rsid w:val="007843B7"/>
    <w:rsid w:val="00784592"/>
    <w:rsid w:val="007902F9"/>
    <w:rsid w:val="00791562"/>
    <w:rsid w:val="00794FDE"/>
    <w:rsid w:val="007965EA"/>
    <w:rsid w:val="007A4920"/>
    <w:rsid w:val="007B0BD3"/>
    <w:rsid w:val="007B733B"/>
    <w:rsid w:val="007B7E90"/>
    <w:rsid w:val="007C21D0"/>
    <w:rsid w:val="007C6524"/>
    <w:rsid w:val="007D36A0"/>
    <w:rsid w:val="007D3883"/>
    <w:rsid w:val="007E68BA"/>
    <w:rsid w:val="007F0FAA"/>
    <w:rsid w:val="007F236A"/>
    <w:rsid w:val="007F41EA"/>
    <w:rsid w:val="007F466F"/>
    <w:rsid w:val="007F5C8E"/>
    <w:rsid w:val="00800C20"/>
    <w:rsid w:val="00802610"/>
    <w:rsid w:val="0080317A"/>
    <w:rsid w:val="0080387E"/>
    <w:rsid w:val="008044AC"/>
    <w:rsid w:val="0080659A"/>
    <w:rsid w:val="0081141E"/>
    <w:rsid w:val="008131B2"/>
    <w:rsid w:val="00813F68"/>
    <w:rsid w:val="00814B42"/>
    <w:rsid w:val="00815B5F"/>
    <w:rsid w:val="008240ED"/>
    <w:rsid w:val="0082617B"/>
    <w:rsid w:val="008350B4"/>
    <w:rsid w:val="00835BD4"/>
    <w:rsid w:val="008360AA"/>
    <w:rsid w:val="00837831"/>
    <w:rsid w:val="0084217E"/>
    <w:rsid w:val="008423FB"/>
    <w:rsid w:val="00843679"/>
    <w:rsid w:val="00843A78"/>
    <w:rsid w:val="00844281"/>
    <w:rsid w:val="008461F4"/>
    <w:rsid w:val="008500A4"/>
    <w:rsid w:val="008549C6"/>
    <w:rsid w:val="0085595B"/>
    <w:rsid w:val="008622FA"/>
    <w:rsid w:val="0086337E"/>
    <w:rsid w:val="0086563B"/>
    <w:rsid w:val="00872508"/>
    <w:rsid w:val="00874583"/>
    <w:rsid w:val="00875400"/>
    <w:rsid w:val="0088075C"/>
    <w:rsid w:val="00882FC1"/>
    <w:rsid w:val="00885E59"/>
    <w:rsid w:val="00887873"/>
    <w:rsid w:val="00887A8C"/>
    <w:rsid w:val="00890B80"/>
    <w:rsid w:val="00892310"/>
    <w:rsid w:val="008926F4"/>
    <w:rsid w:val="008968BE"/>
    <w:rsid w:val="00897928"/>
    <w:rsid w:val="008A1016"/>
    <w:rsid w:val="008A19C9"/>
    <w:rsid w:val="008A446E"/>
    <w:rsid w:val="008A6D4D"/>
    <w:rsid w:val="008A780B"/>
    <w:rsid w:val="008B2244"/>
    <w:rsid w:val="008B7626"/>
    <w:rsid w:val="008C06E4"/>
    <w:rsid w:val="008C2352"/>
    <w:rsid w:val="008C5311"/>
    <w:rsid w:val="008C722B"/>
    <w:rsid w:val="008D060A"/>
    <w:rsid w:val="008D1A6B"/>
    <w:rsid w:val="008D3829"/>
    <w:rsid w:val="008E0C6A"/>
    <w:rsid w:val="008E0FBE"/>
    <w:rsid w:val="008E5DEC"/>
    <w:rsid w:val="008F66D0"/>
    <w:rsid w:val="009059A2"/>
    <w:rsid w:val="00907B6E"/>
    <w:rsid w:val="00907F51"/>
    <w:rsid w:val="00912C6F"/>
    <w:rsid w:val="00912E25"/>
    <w:rsid w:val="00913BA9"/>
    <w:rsid w:val="00914061"/>
    <w:rsid w:val="00914963"/>
    <w:rsid w:val="0091554B"/>
    <w:rsid w:val="009163AD"/>
    <w:rsid w:val="00916BD3"/>
    <w:rsid w:val="00921D4E"/>
    <w:rsid w:val="009229D2"/>
    <w:rsid w:val="00922EA3"/>
    <w:rsid w:val="0092482B"/>
    <w:rsid w:val="00925966"/>
    <w:rsid w:val="0092611F"/>
    <w:rsid w:val="0093366D"/>
    <w:rsid w:val="00937EA0"/>
    <w:rsid w:val="00942171"/>
    <w:rsid w:val="00942DF0"/>
    <w:rsid w:val="009503DB"/>
    <w:rsid w:val="009533A7"/>
    <w:rsid w:val="00955A22"/>
    <w:rsid w:val="009604E8"/>
    <w:rsid w:val="009633EC"/>
    <w:rsid w:val="00963E26"/>
    <w:rsid w:val="009675E8"/>
    <w:rsid w:val="00970A26"/>
    <w:rsid w:val="009732D4"/>
    <w:rsid w:val="00973F86"/>
    <w:rsid w:val="00975192"/>
    <w:rsid w:val="0098071C"/>
    <w:rsid w:val="00984FF9"/>
    <w:rsid w:val="009940FC"/>
    <w:rsid w:val="0099439B"/>
    <w:rsid w:val="009A0F5D"/>
    <w:rsid w:val="009A34B0"/>
    <w:rsid w:val="009A3855"/>
    <w:rsid w:val="009A3F52"/>
    <w:rsid w:val="009A4FE2"/>
    <w:rsid w:val="009A5F7D"/>
    <w:rsid w:val="009A63E6"/>
    <w:rsid w:val="009B013E"/>
    <w:rsid w:val="009B139C"/>
    <w:rsid w:val="009B1C26"/>
    <w:rsid w:val="009B246E"/>
    <w:rsid w:val="009B29AB"/>
    <w:rsid w:val="009B587D"/>
    <w:rsid w:val="009B68A6"/>
    <w:rsid w:val="009C125A"/>
    <w:rsid w:val="009C43A2"/>
    <w:rsid w:val="009C76FE"/>
    <w:rsid w:val="009D25DA"/>
    <w:rsid w:val="009D6532"/>
    <w:rsid w:val="009D6A3E"/>
    <w:rsid w:val="009E18B1"/>
    <w:rsid w:val="009E689E"/>
    <w:rsid w:val="009E7CDC"/>
    <w:rsid w:val="009E7D34"/>
    <w:rsid w:val="009F1752"/>
    <w:rsid w:val="009F4B74"/>
    <w:rsid w:val="00A00B65"/>
    <w:rsid w:val="00A017AA"/>
    <w:rsid w:val="00A0280E"/>
    <w:rsid w:val="00A044E4"/>
    <w:rsid w:val="00A04F53"/>
    <w:rsid w:val="00A0557A"/>
    <w:rsid w:val="00A0751F"/>
    <w:rsid w:val="00A104B6"/>
    <w:rsid w:val="00A10BE8"/>
    <w:rsid w:val="00A11124"/>
    <w:rsid w:val="00A11C3D"/>
    <w:rsid w:val="00A16462"/>
    <w:rsid w:val="00A1773A"/>
    <w:rsid w:val="00A248C4"/>
    <w:rsid w:val="00A25A26"/>
    <w:rsid w:val="00A25C1F"/>
    <w:rsid w:val="00A26EDC"/>
    <w:rsid w:val="00A306D8"/>
    <w:rsid w:val="00A31E0E"/>
    <w:rsid w:val="00A3360C"/>
    <w:rsid w:val="00A411B9"/>
    <w:rsid w:val="00A43098"/>
    <w:rsid w:val="00A43D18"/>
    <w:rsid w:val="00A47396"/>
    <w:rsid w:val="00A52915"/>
    <w:rsid w:val="00A53AAC"/>
    <w:rsid w:val="00A56A33"/>
    <w:rsid w:val="00A56ECE"/>
    <w:rsid w:val="00A5762F"/>
    <w:rsid w:val="00A60AAA"/>
    <w:rsid w:val="00A60BD6"/>
    <w:rsid w:val="00A670DC"/>
    <w:rsid w:val="00A67610"/>
    <w:rsid w:val="00A7177D"/>
    <w:rsid w:val="00A7278B"/>
    <w:rsid w:val="00A73629"/>
    <w:rsid w:val="00A75130"/>
    <w:rsid w:val="00A75E21"/>
    <w:rsid w:val="00A8468E"/>
    <w:rsid w:val="00A86155"/>
    <w:rsid w:val="00A863FC"/>
    <w:rsid w:val="00A8791A"/>
    <w:rsid w:val="00A91290"/>
    <w:rsid w:val="00A9332F"/>
    <w:rsid w:val="00A9743F"/>
    <w:rsid w:val="00A97743"/>
    <w:rsid w:val="00AA0410"/>
    <w:rsid w:val="00AA2545"/>
    <w:rsid w:val="00AA5C84"/>
    <w:rsid w:val="00AA7979"/>
    <w:rsid w:val="00AB7BBC"/>
    <w:rsid w:val="00AC1021"/>
    <w:rsid w:val="00AC2AE1"/>
    <w:rsid w:val="00AC37EC"/>
    <w:rsid w:val="00AC67F0"/>
    <w:rsid w:val="00AD238D"/>
    <w:rsid w:val="00AD4E85"/>
    <w:rsid w:val="00AE0475"/>
    <w:rsid w:val="00AE2791"/>
    <w:rsid w:val="00AE2C6D"/>
    <w:rsid w:val="00AE3B1C"/>
    <w:rsid w:val="00AE5A53"/>
    <w:rsid w:val="00AE5FE9"/>
    <w:rsid w:val="00AE6821"/>
    <w:rsid w:val="00AE73F6"/>
    <w:rsid w:val="00AE788B"/>
    <w:rsid w:val="00B02C41"/>
    <w:rsid w:val="00B10297"/>
    <w:rsid w:val="00B10528"/>
    <w:rsid w:val="00B12131"/>
    <w:rsid w:val="00B1291E"/>
    <w:rsid w:val="00B157E6"/>
    <w:rsid w:val="00B17516"/>
    <w:rsid w:val="00B17D3F"/>
    <w:rsid w:val="00B204BA"/>
    <w:rsid w:val="00B32962"/>
    <w:rsid w:val="00B36739"/>
    <w:rsid w:val="00B40335"/>
    <w:rsid w:val="00B43033"/>
    <w:rsid w:val="00B43295"/>
    <w:rsid w:val="00B50E13"/>
    <w:rsid w:val="00B513FF"/>
    <w:rsid w:val="00B51869"/>
    <w:rsid w:val="00B52246"/>
    <w:rsid w:val="00B52608"/>
    <w:rsid w:val="00B57359"/>
    <w:rsid w:val="00B63C93"/>
    <w:rsid w:val="00B65A99"/>
    <w:rsid w:val="00B6626D"/>
    <w:rsid w:val="00B66CCE"/>
    <w:rsid w:val="00B70A34"/>
    <w:rsid w:val="00B70B99"/>
    <w:rsid w:val="00B7423E"/>
    <w:rsid w:val="00B75AC2"/>
    <w:rsid w:val="00B7609C"/>
    <w:rsid w:val="00B8116A"/>
    <w:rsid w:val="00B90DF6"/>
    <w:rsid w:val="00B91E82"/>
    <w:rsid w:val="00B95FB3"/>
    <w:rsid w:val="00BA159D"/>
    <w:rsid w:val="00BA1662"/>
    <w:rsid w:val="00BA1D90"/>
    <w:rsid w:val="00BA21A4"/>
    <w:rsid w:val="00BA5D2C"/>
    <w:rsid w:val="00BB2A1C"/>
    <w:rsid w:val="00BB2D6D"/>
    <w:rsid w:val="00BB54F9"/>
    <w:rsid w:val="00BC078F"/>
    <w:rsid w:val="00BC1908"/>
    <w:rsid w:val="00BC465B"/>
    <w:rsid w:val="00BD0905"/>
    <w:rsid w:val="00BD121C"/>
    <w:rsid w:val="00BD7AF1"/>
    <w:rsid w:val="00BE3CAE"/>
    <w:rsid w:val="00BF3D2F"/>
    <w:rsid w:val="00BF5284"/>
    <w:rsid w:val="00BF5556"/>
    <w:rsid w:val="00BF6C77"/>
    <w:rsid w:val="00C01A66"/>
    <w:rsid w:val="00C01B02"/>
    <w:rsid w:val="00C048EB"/>
    <w:rsid w:val="00C10EC2"/>
    <w:rsid w:val="00C12764"/>
    <w:rsid w:val="00C12DF0"/>
    <w:rsid w:val="00C12F9D"/>
    <w:rsid w:val="00C14B47"/>
    <w:rsid w:val="00C17FE1"/>
    <w:rsid w:val="00C21E30"/>
    <w:rsid w:val="00C24351"/>
    <w:rsid w:val="00C27326"/>
    <w:rsid w:val="00C279B2"/>
    <w:rsid w:val="00C327DA"/>
    <w:rsid w:val="00C32B1D"/>
    <w:rsid w:val="00C348AD"/>
    <w:rsid w:val="00C35F3C"/>
    <w:rsid w:val="00C367EA"/>
    <w:rsid w:val="00C41ED6"/>
    <w:rsid w:val="00C4296B"/>
    <w:rsid w:val="00C42F97"/>
    <w:rsid w:val="00C44CBC"/>
    <w:rsid w:val="00C44E31"/>
    <w:rsid w:val="00C51B84"/>
    <w:rsid w:val="00C539BF"/>
    <w:rsid w:val="00C539FE"/>
    <w:rsid w:val="00C55AFC"/>
    <w:rsid w:val="00C601F9"/>
    <w:rsid w:val="00C62255"/>
    <w:rsid w:val="00C6642D"/>
    <w:rsid w:val="00C6735E"/>
    <w:rsid w:val="00C67902"/>
    <w:rsid w:val="00C73A4B"/>
    <w:rsid w:val="00C75920"/>
    <w:rsid w:val="00C76F7D"/>
    <w:rsid w:val="00C81C53"/>
    <w:rsid w:val="00C824D8"/>
    <w:rsid w:val="00C82966"/>
    <w:rsid w:val="00C8476C"/>
    <w:rsid w:val="00C85B9B"/>
    <w:rsid w:val="00C8780E"/>
    <w:rsid w:val="00CA36A9"/>
    <w:rsid w:val="00CA3B42"/>
    <w:rsid w:val="00CA75BC"/>
    <w:rsid w:val="00CA7B40"/>
    <w:rsid w:val="00CB6D95"/>
    <w:rsid w:val="00CC06E6"/>
    <w:rsid w:val="00CC22FB"/>
    <w:rsid w:val="00CC2317"/>
    <w:rsid w:val="00CC5F52"/>
    <w:rsid w:val="00CD1016"/>
    <w:rsid w:val="00CD110D"/>
    <w:rsid w:val="00CD25B5"/>
    <w:rsid w:val="00CD26B1"/>
    <w:rsid w:val="00CD42EA"/>
    <w:rsid w:val="00CD5EA7"/>
    <w:rsid w:val="00CE00E3"/>
    <w:rsid w:val="00CE0D95"/>
    <w:rsid w:val="00CE1F42"/>
    <w:rsid w:val="00CE2F3D"/>
    <w:rsid w:val="00CF27E5"/>
    <w:rsid w:val="00CF71B1"/>
    <w:rsid w:val="00D01CF1"/>
    <w:rsid w:val="00D0287E"/>
    <w:rsid w:val="00D0503F"/>
    <w:rsid w:val="00D050D3"/>
    <w:rsid w:val="00D117AB"/>
    <w:rsid w:val="00D1388A"/>
    <w:rsid w:val="00D1623D"/>
    <w:rsid w:val="00D20A2F"/>
    <w:rsid w:val="00D20EE5"/>
    <w:rsid w:val="00D248C7"/>
    <w:rsid w:val="00D25910"/>
    <w:rsid w:val="00D25C96"/>
    <w:rsid w:val="00D25EEC"/>
    <w:rsid w:val="00D30C26"/>
    <w:rsid w:val="00D30C8D"/>
    <w:rsid w:val="00D47F4C"/>
    <w:rsid w:val="00D50024"/>
    <w:rsid w:val="00D524AE"/>
    <w:rsid w:val="00D546AA"/>
    <w:rsid w:val="00D54C37"/>
    <w:rsid w:val="00D54DCE"/>
    <w:rsid w:val="00D61256"/>
    <w:rsid w:val="00D61B04"/>
    <w:rsid w:val="00D62608"/>
    <w:rsid w:val="00D6393C"/>
    <w:rsid w:val="00D67A04"/>
    <w:rsid w:val="00D729D3"/>
    <w:rsid w:val="00D74455"/>
    <w:rsid w:val="00D74E8E"/>
    <w:rsid w:val="00D75929"/>
    <w:rsid w:val="00D75E84"/>
    <w:rsid w:val="00D77CDD"/>
    <w:rsid w:val="00D8426D"/>
    <w:rsid w:val="00D87AB6"/>
    <w:rsid w:val="00D902DD"/>
    <w:rsid w:val="00D90B31"/>
    <w:rsid w:val="00D94C0D"/>
    <w:rsid w:val="00D96B23"/>
    <w:rsid w:val="00DA348B"/>
    <w:rsid w:val="00DA37EE"/>
    <w:rsid w:val="00DA58C2"/>
    <w:rsid w:val="00DC321E"/>
    <w:rsid w:val="00DC458D"/>
    <w:rsid w:val="00DD27C3"/>
    <w:rsid w:val="00DE01C4"/>
    <w:rsid w:val="00DE0B31"/>
    <w:rsid w:val="00DE0E35"/>
    <w:rsid w:val="00DE1B4B"/>
    <w:rsid w:val="00DF07E4"/>
    <w:rsid w:val="00DF2FBF"/>
    <w:rsid w:val="00DF5783"/>
    <w:rsid w:val="00DF7AB7"/>
    <w:rsid w:val="00E067F2"/>
    <w:rsid w:val="00E06CC6"/>
    <w:rsid w:val="00E1187A"/>
    <w:rsid w:val="00E11DC8"/>
    <w:rsid w:val="00E121D0"/>
    <w:rsid w:val="00E12613"/>
    <w:rsid w:val="00E243FB"/>
    <w:rsid w:val="00E24F4A"/>
    <w:rsid w:val="00E25C98"/>
    <w:rsid w:val="00E313E3"/>
    <w:rsid w:val="00E31849"/>
    <w:rsid w:val="00E357EF"/>
    <w:rsid w:val="00E4150C"/>
    <w:rsid w:val="00E41E93"/>
    <w:rsid w:val="00E47DD8"/>
    <w:rsid w:val="00E514AE"/>
    <w:rsid w:val="00E51825"/>
    <w:rsid w:val="00E540A2"/>
    <w:rsid w:val="00E54A70"/>
    <w:rsid w:val="00E62B42"/>
    <w:rsid w:val="00E647DE"/>
    <w:rsid w:val="00E66275"/>
    <w:rsid w:val="00E67C31"/>
    <w:rsid w:val="00E71020"/>
    <w:rsid w:val="00E749DF"/>
    <w:rsid w:val="00E75B92"/>
    <w:rsid w:val="00E77FA8"/>
    <w:rsid w:val="00E80538"/>
    <w:rsid w:val="00E82998"/>
    <w:rsid w:val="00E8468F"/>
    <w:rsid w:val="00E92021"/>
    <w:rsid w:val="00E960C1"/>
    <w:rsid w:val="00E9732A"/>
    <w:rsid w:val="00E97D3C"/>
    <w:rsid w:val="00EA4381"/>
    <w:rsid w:val="00EA5BCA"/>
    <w:rsid w:val="00EB039F"/>
    <w:rsid w:val="00EB1C74"/>
    <w:rsid w:val="00EB203C"/>
    <w:rsid w:val="00EB2AE4"/>
    <w:rsid w:val="00EB5339"/>
    <w:rsid w:val="00EB7F2F"/>
    <w:rsid w:val="00EC0560"/>
    <w:rsid w:val="00EC0DAD"/>
    <w:rsid w:val="00EC0EC3"/>
    <w:rsid w:val="00EC1201"/>
    <w:rsid w:val="00EC1FBB"/>
    <w:rsid w:val="00EC2442"/>
    <w:rsid w:val="00EC4104"/>
    <w:rsid w:val="00EC553E"/>
    <w:rsid w:val="00ED23A0"/>
    <w:rsid w:val="00ED58DC"/>
    <w:rsid w:val="00ED7209"/>
    <w:rsid w:val="00EE00F8"/>
    <w:rsid w:val="00EE0A8D"/>
    <w:rsid w:val="00EE58D2"/>
    <w:rsid w:val="00EE591D"/>
    <w:rsid w:val="00EE6D7A"/>
    <w:rsid w:val="00F03272"/>
    <w:rsid w:val="00F03BFD"/>
    <w:rsid w:val="00F04118"/>
    <w:rsid w:val="00F046CA"/>
    <w:rsid w:val="00F056E6"/>
    <w:rsid w:val="00F065E8"/>
    <w:rsid w:val="00F15A4A"/>
    <w:rsid w:val="00F15DEC"/>
    <w:rsid w:val="00F1696A"/>
    <w:rsid w:val="00F2275B"/>
    <w:rsid w:val="00F235D8"/>
    <w:rsid w:val="00F24088"/>
    <w:rsid w:val="00F326F6"/>
    <w:rsid w:val="00F32BF7"/>
    <w:rsid w:val="00F337E9"/>
    <w:rsid w:val="00F359AB"/>
    <w:rsid w:val="00F40958"/>
    <w:rsid w:val="00F46C6D"/>
    <w:rsid w:val="00F4712C"/>
    <w:rsid w:val="00F5295F"/>
    <w:rsid w:val="00F535D6"/>
    <w:rsid w:val="00F55188"/>
    <w:rsid w:val="00F568ED"/>
    <w:rsid w:val="00F56DC9"/>
    <w:rsid w:val="00F57D8F"/>
    <w:rsid w:val="00F61814"/>
    <w:rsid w:val="00F61D87"/>
    <w:rsid w:val="00F630FE"/>
    <w:rsid w:val="00F64BFD"/>
    <w:rsid w:val="00F654F5"/>
    <w:rsid w:val="00F677DE"/>
    <w:rsid w:val="00F67F1B"/>
    <w:rsid w:val="00F709E3"/>
    <w:rsid w:val="00F70D3E"/>
    <w:rsid w:val="00F71504"/>
    <w:rsid w:val="00F71ED6"/>
    <w:rsid w:val="00F72137"/>
    <w:rsid w:val="00F74DF6"/>
    <w:rsid w:val="00F7774B"/>
    <w:rsid w:val="00F8073B"/>
    <w:rsid w:val="00F813E6"/>
    <w:rsid w:val="00F84A9A"/>
    <w:rsid w:val="00F87E3D"/>
    <w:rsid w:val="00F91D72"/>
    <w:rsid w:val="00F959C8"/>
    <w:rsid w:val="00FA2EE6"/>
    <w:rsid w:val="00FA5CE0"/>
    <w:rsid w:val="00FB2685"/>
    <w:rsid w:val="00FB3A8D"/>
    <w:rsid w:val="00FB3ABF"/>
    <w:rsid w:val="00FB6B13"/>
    <w:rsid w:val="00FB6BCA"/>
    <w:rsid w:val="00FC51AD"/>
    <w:rsid w:val="00FD004D"/>
    <w:rsid w:val="00FD06EB"/>
    <w:rsid w:val="00FD2A47"/>
    <w:rsid w:val="00FD2C0C"/>
    <w:rsid w:val="00FD3F81"/>
    <w:rsid w:val="00FD7BA1"/>
    <w:rsid w:val="00FE0E54"/>
    <w:rsid w:val="00FE529E"/>
    <w:rsid w:val="00FE5434"/>
    <w:rsid w:val="00FF12A1"/>
    <w:rsid w:val="00FF1312"/>
    <w:rsid w:val="00FF1C53"/>
    <w:rsid w:val="00FF607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710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pt-BR" w:eastAsia="pt-BR" w:bidi="ar-SA"/>
      </w:rPr>
    </w:rPrDefault>
    <w:pPrDefault>
      <w:pPr>
        <w:spacing w:before="100" w:beforeAutospacing="1" w:after="100" w:afterAutospacing="1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196C36"/>
  </w:style>
  <w:style w:type="paragraph" w:styleId="Ttulo1">
    <w:name w:val="heading 1"/>
    <w:basedOn w:val="Normal"/>
    <w:next w:val="Normal"/>
    <w:link w:val="Ttulo1Char"/>
    <w:qFormat/>
    <w:rsid w:val="00EE58D2"/>
    <w:pPr>
      <w:keepNext/>
      <w:numPr>
        <w:numId w:val="8"/>
      </w:numPr>
      <w:suppressAutoHyphens/>
      <w:spacing w:after="0"/>
      <w:jc w:val="center"/>
      <w:outlineLvl w:val="0"/>
    </w:pPr>
    <w:rPr>
      <w:rFonts w:ascii="Bookman Old Style" w:eastAsia="Times New Roman" w:hAnsi="Bookman Old Style" w:cs="Times New Roman"/>
      <w:b/>
      <w:sz w:val="24"/>
      <w:szCs w:val="20"/>
      <w:lang w:eastAsia="ar-SA"/>
    </w:rPr>
  </w:style>
  <w:style w:type="paragraph" w:styleId="Ttulo3">
    <w:name w:val="heading 3"/>
    <w:basedOn w:val="Normal"/>
    <w:link w:val="Ttulo3Char"/>
    <w:qFormat/>
    <w:rsid w:val="00A670DC"/>
    <w:pPr>
      <w:outlineLvl w:val="2"/>
    </w:pPr>
    <w:rPr>
      <w:rFonts w:ascii="Arial Unicode MS" w:eastAsia="Arial Unicode MS" w:hAnsi="Arial Unicode MS" w:cs="Arial Unicode MS"/>
      <w:b/>
      <w:bCs/>
      <w:sz w:val="27"/>
      <w:szCs w:val="27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rsid w:val="007B733B"/>
    <w:pPr>
      <w:tabs>
        <w:tab w:val="center" w:pos="4419"/>
        <w:tab w:val="right" w:pos="8838"/>
      </w:tabs>
      <w:spacing w:after="0"/>
    </w:pPr>
    <w:rPr>
      <w:rFonts w:ascii="Arial" w:hAnsi="Arial" w:cs="Times New Roman"/>
      <w:sz w:val="24"/>
      <w:szCs w:val="20"/>
    </w:rPr>
  </w:style>
  <w:style w:type="character" w:customStyle="1" w:styleId="CabealhoChar">
    <w:name w:val="Cabeçalho Char"/>
    <w:basedOn w:val="Fontepargpadro"/>
    <w:link w:val="Cabealho"/>
    <w:rsid w:val="007B733B"/>
    <w:rPr>
      <w:rFonts w:ascii="Arial" w:hAnsi="Arial" w:cs="Times New Roman"/>
      <w:sz w:val="24"/>
      <w:szCs w:val="20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7B733B"/>
    <w:pPr>
      <w:spacing w:after="0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7B733B"/>
    <w:rPr>
      <w:rFonts w:ascii="Tahoma" w:hAnsi="Tahoma" w:cs="Tahoma"/>
      <w:sz w:val="16"/>
      <w:szCs w:val="16"/>
    </w:rPr>
  </w:style>
  <w:style w:type="paragraph" w:styleId="Recuodecorpodetexto">
    <w:name w:val="Body Text Indent"/>
    <w:basedOn w:val="Normal"/>
    <w:link w:val="RecuodecorpodetextoChar"/>
    <w:uiPriority w:val="99"/>
    <w:unhideWhenUsed/>
    <w:rsid w:val="00AE3B1C"/>
    <w:pPr>
      <w:spacing w:before="240" w:after="120" w:line="360" w:lineRule="auto"/>
      <w:ind w:left="283" w:hanging="1276"/>
    </w:pPr>
    <w:rPr>
      <w:rFonts w:ascii="Calibri" w:eastAsia="Calibri" w:hAnsi="Calibri" w:cs="Times New Roman"/>
      <w:lang w:eastAsia="en-US"/>
    </w:rPr>
  </w:style>
  <w:style w:type="character" w:customStyle="1" w:styleId="RecuodecorpodetextoChar">
    <w:name w:val="Recuo de corpo de texto Char"/>
    <w:basedOn w:val="Fontepargpadro"/>
    <w:link w:val="Recuodecorpodetexto"/>
    <w:uiPriority w:val="99"/>
    <w:rsid w:val="00AE3B1C"/>
    <w:rPr>
      <w:rFonts w:ascii="Calibri" w:eastAsia="Calibri" w:hAnsi="Calibri" w:cs="Times New Roman"/>
      <w:lang w:eastAsia="en-US"/>
    </w:rPr>
  </w:style>
  <w:style w:type="paragraph" w:styleId="PargrafodaLista">
    <w:name w:val="List Paragraph"/>
    <w:basedOn w:val="Normal"/>
    <w:uiPriority w:val="34"/>
    <w:qFormat/>
    <w:rsid w:val="00271EA2"/>
    <w:pPr>
      <w:ind w:left="720"/>
      <w:contextualSpacing/>
    </w:pPr>
  </w:style>
  <w:style w:type="paragraph" w:customStyle="1" w:styleId="western">
    <w:name w:val="western"/>
    <w:basedOn w:val="Normal"/>
    <w:rsid w:val="00435E3C"/>
    <w:pPr>
      <w:spacing w:after="119"/>
    </w:pPr>
    <w:rPr>
      <w:rFonts w:ascii="Times New Roman" w:eastAsia="Times New Roman" w:hAnsi="Times New Roman" w:cs="Times New Roman"/>
      <w:sz w:val="24"/>
      <w:szCs w:val="24"/>
    </w:rPr>
  </w:style>
  <w:style w:type="paragraph" w:styleId="NormalWeb">
    <w:name w:val="Normal (Web)"/>
    <w:basedOn w:val="Normal"/>
    <w:uiPriority w:val="99"/>
    <w:unhideWhenUsed/>
    <w:rsid w:val="00231E52"/>
    <w:rPr>
      <w:rFonts w:ascii="Times New Roman" w:eastAsia="Times New Roman" w:hAnsi="Times New Roman" w:cs="Times New Roman"/>
      <w:sz w:val="24"/>
      <w:szCs w:val="24"/>
    </w:rPr>
  </w:style>
  <w:style w:type="paragraph" w:styleId="Rodap">
    <w:name w:val="footer"/>
    <w:basedOn w:val="Normal"/>
    <w:link w:val="RodapChar"/>
    <w:uiPriority w:val="99"/>
    <w:semiHidden/>
    <w:unhideWhenUsed/>
    <w:rsid w:val="00351AF8"/>
    <w:pPr>
      <w:tabs>
        <w:tab w:val="center" w:pos="4252"/>
        <w:tab w:val="right" w:pos="8504"/>
      </w:tabs>
      <w:spacing w:after="0"/>
    </w:pPr>
  </w:style>
  <w:style w:type="character" w:customStyle="1" w:styleId="RodapChar">
    <w:name w:val="Rodapé Char"/>
    <w:basedOn w:val="Fontepargpadro"/>
    <w:link w:val="Rodap"/>
    <w:uiPriority w:val="99"/>
    <w:semiHidden/>
    <w:rsid w:val="00351AF8"/>
  </w:style>
  <w:style w:type="character" w:customStyle="1" w:styleId="Ttulo3Char">
    <w:name w:val="Título 3 Char"/>
    <w:basedOn w:val="Fontepargpadro"/>
    <w:link w:val="Ttulo3"/>
    <w:rsid w:val="00A670DC"/>
    <w:rPr>
      <w:rFonts w:ascii="Arial Unicode MS" w:eastAsia="Arial Unicode MS" w:hAnsi="Arial Unicode MS" w:cs="Arial Unicode MS"/>
      <w:b/>
      <w:bCs/>
      <w:sz w:val="27"/>
      <w:szCs w:val="27"/>
    </w:rPr>
  </w:style>
  <w:style w:type="paragraph" w:styleId="Recuodecorpodetexto2">
    <w:name w:val="Body Text Indent 2"/>
    <w:basedOn w:val="Normal"/>
    <w:link w:val="Recuodecorpodetexto2Char"/>
    <w:uiPriority w:val="99"/>
    <w:semiHidden/>
    <w:unhideWhenUsed/>
    <w:rsid w:val="008B7626"/>
    <w:pPr>
      <w:spacing w:after="120" w:line="480" w:lineRule="auto"/>
      <w:ind w:left="283"/>
    </w:pPr>
  </w:style>
  <w:style w:type="character" w:customStyle="1" w:styleId="Recuodecorpodetexto2Char">
    <w:name w:val="Recuo de corpo de texto 2 Char"/>
    <w:basedOn w:val="Fontepargpadro"/>
    <w:link w:val="Recuodecorpodetexto2"/>
    <w:uiPriority w:val="99"/>
    <w:semiHidden/>
    <w:rsid w:val="008B7626"/>
  </w:style>
  <w:style w:type="paragraph" w:customStyle="1" w:styleId="Default">
    <w:name w:val="Default"/>
    <w:rsid w:val="00ED7209"/>
    <w:pPr>
      <w:suppressAutoHyphens/>
      <w:autoSpaceDE w:val="0"/>
      <w:spacing w:after="0"/>
    </w:pPr>
    <w:rPr>
      <w:rFonts w:ascii="Times New Roman" w:eastAsia="Times New Roman" w:hAnsi="Times New Roman" w:cs="Times New Roman"/>
      <w:color w:val="000000"/>
      <w:sz w:val="24"/>
      <w:szCs w:val="24"/>
      <w:lang w:eastAsia="zh-CN"/>
    </w:rPr>
  </w:style>
  <w:style w:type="character" w:customStyle="1" w:styleId="Ttulo1Char">
    <w:name w:val="Título 1 Char"/>
    <w:basedOn w:val="Fontepargpadro"/>
    <w:link w:val="Ttulo1"/>
    <w:rsid w:val="00EE58D2"/>
    <w:rPr>
      <w:rFonts w:ascii="Bookman Old Style" w:eastAsia="Times New Roman" w:hAnsi="Bookman Old Style" w:cs="Times New Roman"/>
      <w:b/>
      <w:sz w:val="24"/>
      <w:szCs w:val="20"/>
      <w:lang w:eastAsia="ar-SA"/>
    </w:rPr>
  </w:style>
  <w:style w:type="table" w:styleId="Tabelacomgrade">
    <w:name w:val="Table Grid"/>
    <w:basedOn w:val="Tabelanormal"/>
    <w:uiPriority w:val="59"/>
    <w:rsid w:val="00EE58D2"/>
    <w:pPr>
      <w:spacing w:after="0"/>
      <w:jc w:val="center"/>
    </w:pPr>
    <w:rPr>
      <w:rFonts w:eastAsiaTheme="minorHAnsi"/>
      <w:lang w:eastAsia="en-US"/>
    </w:r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ementa">
    <w:name w:val="ementa"/>
    <w:basedOn w:val="Normal"/>
    <w:rsid w:val="00A43D18"/>
    <w:rPr>
      <w:rFonts w:ascii="Times New Roman" w:eastAsia="Times New Roman" w:hAnsi="Times New Roman" w:cs="Times New Roman"/>
      <w:sz w:val="24"/>
      <w:szCs w:val="24"/>
    </w:rPr>
  </w:style>
  <w:style w:type="character" w:styleId="Forte">
    <w:name w:val="Strong"/>
    <w:basedOn w:val="Fontepargpadro"/>
    <w:uiPriority w:val="22"/>
    <w:qFormat/>
    <w:rsid w:val="00277E1F"/>
    <w:rPr>
      <w:b/>
      <w:bCs/>
    </w:rPr>
  </w:style>
  <w:style w:type="paragraph" w:styleId="SemEspaamento">
    <w:name w:val="No Spacing"/>
    <w:uiPriority w:val="1"/>
    <w:qFormat/>
    <w:rsid w:val="00A1773A"/>
    <w:pPr>
      <w:spacing w:before="0" w:beforeAutospacing="0" w:after="0" w:afterAutospacing="0"/>
    </w:pPr>
    <w:rPr>
      <w:rFonts w:eastAsiaTheme="minorHAnsi"/>
      <w:kern w:val="2"/>
      <w:lang w:eastAsia="en-US"/>
    </w:rPr>
  </w:style>
  <w:style w:type="paragraph" w:styleId="Corpodetexto">
    <w:name w:val="Body Text"/>
    <w:basedOn w:val="Normal"/>
    <w:link w:val="CorpodetextoChar"/>
    <w:uiPriority w:val="99"/>
    <w:unhideWhenUsed/>
    <w:rsid w:val="00DE0B31"/>
    <w:pPr>
      <w:spacing w:after="120"/>
    </w:pPr>
  </w:style>
  <w:style w:type="character" w:customStyle="1" w:styleId="CorpodetextoChar">
    <w:name w:val="Corpo de texto Char"/>
    <w:basedOn w:val="Fontepargpadro"/>
    <w:link w:val="Corpodetexto"/>
    <w:uiPriority w:val="99"/>
    <w:rsid w:val="00DE0B31"/>
  </w:style>
  <w:style w:type="paragraph" w:customStyle="1" w:styleId="0Pargrafocomum">
    <w:name w:val="0.Parágrafo comum"/>
    <w:basedOn w:val="Normal"/>
    <w:link w:val="0PargrafocomumChar"/>
    <w:qFormat/>
    <w:rsid w:val="00340905"/>
    <w:pPr>
      <w:tabs>
        <w:tab w:val="left" w:pos="1418"/>
      </w:tabs>
      <w:suppressAutoHyphens/>
      <w:spacing w:before="0" w:beforeAutospacing="0" w:after="120" w:afterAutospacing="0" w:line="360" w:lineRule="auto"/>
      <w:ind w:firstLine="1134"/>
      <w:jc w:val="both"/>
    </w:pPr>
    <w:rPr>
      <w:rFonts w:ascii="Arial Narrow" w:eastAsia="Aptos" w:hAnsi="Arial Narrow" w:cs="Arial"/>
      <w:sz w:val="20"/>
      <w:szCs w:val="20"/>
      <w:lang w:eastAsia="en-US"/>
    </w:rPr>
  </w:style>
  <w:style w:type="character" w:customStyle="1" w:styleId="0PargrafocomumChar">
    <w:name w:val="0.Parágrafo comum Char"/>
    <w:basedOn w:val="Fontepargpadro"/>
    <w:link w:val="0Pargrafocomum"/>
    <w:rsid w:val="00340905"/>
    <w:rPr>
      <w:rFonts w:ascii="Arial Narrow" w:eastAsia="Aptos" w:hAnsi="Arial Narrow" w:cs="Arial"/>
      <w:sz w:val="20"/>
      <w:szCs w:val="20"/>
      <w:lang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3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5EEAA60-2082-4174-86A5-27A832919DA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2</Pages>
  <Words>702</Words>
  <Characters>3794</Characters>
  <Application>Microsoft Office Word</Application>
  <DocSecurity>0</DocSecurity>
  <Lines>31</Lines>
  <Paragraphs>8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4488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SECRETARIA</dc:creator>
  <cp:lastModifiedBy>CAMARA</cp:lastModifiedBy>
  <cp:revision>2</cp:revision>
  <cp:lastPrinted>2026-03-31T13:20:00Z</cp:lastPrinted>
  <dcterms:created xsi:type="dcterms:W3CDTF">2026-03-31T13:27:00Z</dcterms:created>
  <dcterms:modified xsi:type="dcterms:W3CDTF">2026-03-31T13:27:00Z</dcterms:modified>
</cp:coreProperties>
</file>