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902F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978AA" w:rsidRDefault="001978A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9633E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633EC">
        <w:rPr>
          <w:rFonts w:ascii="Arial" w:hAnsi="Arial" w:cs="Arial"/>
          <w:b/>
          <w:bCs/>
          <w:sz w:val="24"/>
          <w:szCs w:val="24"/>
          <w:u w:val="single"/>
        </w:rPr>
        <w:t>13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43D18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352BA6" w:rsidRPr="00A43D18" w:rsidRDefault="00257AE2" w:rsidP="00B52246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9633EC">
        <w:rPr>
          <w:rFonts w:ascii="Arial" w:hAnsi="Arial" w:cs="Arial"/>
          <w:b/>
          <w:bCs/>
          <w:sz w:val="20"/>
          <w:szCs w:val="20"/>
        </w:rPr>
        <w:t>6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9633EC">
        <w:rPr>
          <w:rFonts w:ascii="Arial" w:hAnsi="Arial" w:cs="Arial"/>
          <w:b/>
          <w:bCs/>
          <w:sz w:val="20"/>
          <w:szCs w:val="20"/>
        </w:rPr>
        <w:t>05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9633EC">
        <w:rPr>
          <w:rFonts w:ascii="Arial" w:hAnsi="Arial" w:cs="Arial"/>
          <w:b/>
          <w:bCs/>
          <w:sz w:val="20"/>
          <w:szCs w:val="20"/>
        </w:rPr>
        <w:t>9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A43D18" w:rsidRPr="009633EC" w:rsidRDefault="00A43D18" w:rsidP="00B52246">
      <w:pPr>
        <w:rPr>
          <w:rFonts w:ascii="Arial" w:hAnsi="Arial" w:cs="Arial"/>
          <w:b/>
          <w:bCs/>
          <w:sz w:val="20"/>
          <w:szCs w:val="20"/>
        </w:rPr>
      </w:pPr>
    </w:p>
    <w:p w:rsidR="00A43D18" w:rsidRPr="00A43D18" w:rsidRDefault="00963E26" w:rsidP="00B52246">
      <w:pPr>
        <w:pStyle w:val="Default"/>
        <w:numPr>
          <w:ilvl w:val="0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</w:t>
      </w:r>
      <w:r w:rsidR="0052108E">
        <w:rPr>
          <w:rFonts w:ascii="Arial" w:hAnsi="Arial" w:cs="Arial"/>
          <w:b/>
          <w:bCs/>
          <w:sz w:val="20"/>
          <w:szCs w:val="20"/>
        </w:rPr>
        <w:t>1.10</w:t>
      </w:r>
      <w:r w:rsidR="00A43D18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/2022 que –</w:t>
      </w:r>
      <w:proofErr w:type="gramStart"/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63E26">
        <w:rPr>
          <w:rFonts w:ascii="Arial" w:hAnsi="Arial" w:cs="Arial"/>
          <w:sz w:val="20"/>
          <w:szCs w:val="20"/>
        </w:rPr>
        <w:t>“</w:t>
      </w:r>
      <w:proofErr w:type="gramEnd"/>
      <w:r w:rsidR="0052108E" w:rsidRPr="0052108E">
        <w:rPr>
          <w:rFonts w:ascii="Arial" w:hAnsi="Arial" w:cs="Arial"/>
          <w:sz w:val="20"/>
          <w:szCs w:val="20"/>
        </w:rPr>
        <w:t>.</w:t>
      </w:r>
      <w:r w:rsidR="00A43D18" w:rsidRPr="00A43D18">
        <w:rPr>
          <w:rFonts w:ascii="Arial" w:hAnsi="Arial" w:cs="Arial"/>
          <w:bCs/>
          <w:sz w:val="20"/>
          <w:szCs w:val="20"/>
        </w:rPr>
        <w:t>Autoriza o Poder Executivo a conceder subvenção social ao CTG Estância da Boa Vista de Boa Vista do Cadeado, RS, e dá outras providências</w:t>
      </w:r>
      <w:r w:rsidR="00A43D18">
        <w:rPr>
          <w:rFonts w:ascii="Arial" w:hAnsi="Arial" w:cs="Arial"/>
          <w:bCs/>
          <w:sz w:val="20"/>
          <w:szCs w:val="20"/>
        </w:rPr>
        <w:t>”;</w:t>
      </w:r>
      <w:r w:rsidR="00A43D18" w:rsidRPr="00A43D18">
        <w:rPr>
          <w:rFonts w:ascii="Arial" w:hAnsi="Arial" w:cs="Arial"/>
          <w:sz w:val="20"/>
          <w:szCs w:val="20"/>
        </w:rPr>
        <w:t xml:space="preserve"> </w:t>
      </w:r>
      <w:r w:rsidR="009633EC">
        <w:rPr>
          <w:rFonts w:ascii="Arial" w:hAnsi="Arial" w:cs="Arial"/>
          <w:sz w:val="20"/>
          <w:szCs w:val="20"/>
        </w:rPr>
        <w:t>Aprovado por Unanimidade</w:t>
      </w:r>
      <w:r w:rsidR="00A43D18">
        <w:rPr>
          <w:rFonts w:ascii="Arial" w:hAnsi="Arial" w:cs="Arial"/>
          <w:sz w:val="20"/>
          <w:szCs w:val="20"/>
        </w:rPr>
        <w:t>;</w:t>
      </w:r>
    </w:p>
    <w:p w:rsidR="00A43D18" w:rsidRPr="00A43D18" w:rsidRDefault="00A43D18" w:rsidP="00B52246">
      <w:pPr>
        <w:pStyle w:val="PargrafodaLista"/>
        <w:rPr>
          <w:rFonts w:ascii="Arial" w:hAnsi="Arial" w:cs="Arial"/>
          <w:b/>
          <w:bCs/>
          <w:sz w:val="20"/>
          <w:szCs w:val="20"/>
        </w:rPr>
      </w:pPr>
    </w:p>
    <w:p w:rsidR="009633EC" w:rsidRPr="009633EC" w:rsidRDefault="00A43D18" w:rsidP="00B52246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</w:rPr>
      </w:pPr>
      <w:r w:rsidRPr="00A43D18">
        <w:rPr>
          <w:rFonts w:ascii="Arial" w:hAnsi="Arial" w:cs="Arial"/>
          <w:b/>
          <w:bCs/>
          <w:sz w:val="20"/>
          <w:szCs w:val="20"/>
        </w:rPr>
        <w:t>Projeto de Lei n° 1.</w:t>
      </w:r>
      <w:r>
        <w:rPr>
          <w:rFonts w:ascii="Arial" w:hAnsi="Arial" w:cs="Arial"/>
          <w:b/>
          <w:bCs/>
          <w:sz w:val="20"/>
          <w:szCs w:val="20"/>
        </w:rPr>
        <w:t>103</w:t>
      </w:r>
      <w:proofErr w:type="gramStart"/>
      <w:r w:rsidRPr="00A43D18">
        <w:rPr>
          <w:rFonts w:ascii="Arial" w:hAnsi="Arial" w:cs="Arial"/>
          <w:b/>
          <w:bCs/>
          <w:sz w:val="20"/>
          <w:szCs w:val="20"/>
        </w:rPr>
        <w:t>/2022 que –</w:t>
      </w:r>
      <w:r w:rsidRPr="00A43D18">
        <w:rPr>
          <w:rFonts w:ascii="Arial" w:hAnsi="Arial" w:cs="Arial"/>
        </w:rPr>
        <w:t xml:space="preserve"> </w:t>
      </w:r>
      <w:r w:rsidRPr="00C83539">
        <w:rPr>
          <w:rFonts w:ascii="Arial" w:hAnsi="Arial" w:cs="Arial"/>
        </w:rPr>
        <w:t>Autoriza o Poder Executivo a contratar temporariamente servidor</w:t>
      </w:r>
      <w:r>
        <w:rPr>
          <w:rFonts w:ascii="Arial" w:hAnsi="Arial" w:cs="Arial"/>
        </w:rPr>
        <w:t>es</w:t>
      </w:r>
      <w:r w:rsidRPr="00C83539">
        <w:rPr>
          <w:rFonts w:ascii="Arial" w:hAnsi="Arial" w:cs="Arial"/>
        </w:rPr>
        <w:t xml:space="preserve"> por excepcional interesse público</w:t>
      </w:r>
      <w:r>
        <w:rPr>
          <w:rFonts w:ascii="Arial" w:hAnsi="Arial" w:cs="Arial"/>
        </w:rPr>
        <w:t>”</w:t>
      </w:r>
      <w:proofErr w:type="gramEnd"/>
      <w:r>
        <w:rPr>
          <w:rFonts w:ascii="Arial" w:hAnsi="Arial" w:cs="Arial"/>
        </w:rPr>
        <w:t xml:space="preserve">: </w:t>
      </w:r>
      <w:r w:rsidR="009633EC">
        <w:rPr>
          <w:rFonts w:ascii="Arial" w:hAnsi="Arial" w:cs="Arial"/>
        </w:rPr>
        <w:t>Aprovado por Unanimidade</w:t>
      </w:r>
    </w:p>
    <w:p w:rsidR="009633EC" w:rsidRPr="009633EC" w:rsidRDefault="009633EC" w:rsidP="00B52246">
      <w:pPr>
        <w:pStyle w:val="Recuodecorpodetexto"/>
        <w:numPr>
          <w:ilvl w:val="0"/>
          <w:numId w:val="15"/>
        </w:numPr>
        <w:spacing w:line="276" w:lineRule="auto"/>
        <w:rPr>
          <w:rFonts w:ascii="Arial" w:hAnsi="Arial" w:cs="Arial"/>
          <w:bCs/>
        </w:rPr>
      </w:pPr>
      <w:r w:rsidRPr="00B52246">
        <w:rPr>
          <w:rFonts w:ascii="Arial" w:hAnsi="Arial" w:cs="Arial"/>
          <w:b/>
          <w:bCs/>
          <w:sz w:val="20"/>
          <w:szCs w:val="20"/>
        </w:rPr>
        <w:t>Projeto de Lei n° 1.104/2022 que</w:t>
      </w:r>
      <w:r w:rsidRPr="009633EC">
        <w:rPr>
          <w:rFonts w:ascii="Arial" w:hAnsi="Arial" w:cs="Arial"/>
          <w:bCs/>
          <w:sz w:val="20"/>
          <w:szCs w:val="20"/>
        </w:rPr>
        <w:t xml:space="preserve"> – </w:t>
      </w:r>
      <w:r w:rsidR="001978AA">
        <w:rPr>
          <w:rFonts w:ascii="Arial" w:hAnsi="Arial" w:cs="Arial"/>
          <w:bCs/>
          <w:sz w:val="20"/>
          <w:szCs w:val="20"/>
        </w:rPr>
        <w:t>“</w:t>
      </w:r>
      <w:r w:rsidRPr="009633EC">
        <w:rPr>
          <w:rFonts w:ascii="Arial" w:hAnsi="Arial" w:cs="Arial"/>
          <w:bCs/>
        </w:rPr>
        <w:t>Altera a Lei nº 1.072, de 10 de março de 2021, e dá outras providências</w:t>
      </w:r>
      <w:r w:rsidR="001978AA">
        <w:rPr>
          <w:rFonts w:ascii="Arial" w:hAnsi="Arial" w:cs="Arial"/>
          <w:bCs/>
        </w:rPr>
        <w:t>”</w:t>
      </w:r>
      <w:r w:rsidRPr="009633E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Baixou às Comissões;</w:t>
      </w:r>
    </w:p>
    <w:p w:rsidR="009633EC" w:rsidRDefault="001978AA" w:rsidP="00B52246">
      <w:pPr>
        <w:pStyle w:val="Recuodecorpodetexto"/>
        <w:numPr>
          <w:ilvl w:val="0"/>
          <w:numId w:val="15"/>
        </w:numPr>
        <w:spacing w:line="276" w:lineRule="auto"/>
        <w:rPr>
          <w:rFonts w:ascii="Arial" w:hAnsi="Arial" w:cs="Arial"/>
          <w:bCs/>
        </w:rPr>
      </w:pPr>
      <w:r w:rsidRPr="00B52246">
        <w:rPr>
          <w:rFonts w:ascii="Arial" w:hAnsi="Arial" w:cs="Arial"/>
          <w:b/>
          <w:bCs/>
          <w:sz w:val="20"/>
          <w:szCs w:val="20"/>
        </w:rPr>
        <w:t>Projeto de Lei n° 1.105</w:t>
      </w:r>
      <w:r w:rsidR="009633EC" w:rsidRPr="00B52246">
        <w:rPr>
          <w:rFonts w:ascii="Arial" w:hAnsi="Arial" w:cs="Arial"/>
          <w:b/>
          <w:bCs/>
          <w:sz w:val="20"/>
          <w:szCs w:val="20"/>
        </w:rPr>
        <w:t>/2022 que –</w:t>
      </w:r>
      <w:r w:rsidR="009633EC" w:rsidRPr="009633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“</w:t>
      </w:r>
      <w:r w:rsidR="009633EC" w:rsidRPr="001978AA">
        <w:rPr>
          <w:rFonts w:ascii="Arial" w:hAnsi="Arial" w:cs="Arial"/>
          <w:bCs/>
        </w:rPr>
        <w:t>Altera a Lei</w:t>
      </w:r>
      <w:bookmarkStart w:id="0" w:name="_Hlk113488073"/>
      <w:r w:rsidR="009633EC" w:rsidRPr="001978AA">
        <w:rPr>
          <w:rFonts w:ascii="Arial" w:hAnsi="Arial" w:cs="Arial"/>
          <w:bCs/>
        </w:rPr>
        <w:t xml:space="preserve"> nº 863, de 28 de fevereiro de 2018</w:t>
      </w:r>
      <w:bookmarkEnd w:id="0"/>
      <w:r w:rsidR="009633EC" w:rsidRPr="001978AA">
        <w:rPr>
          <w:rFonts w:ascii="Arial" w:hAnsi="Arial" w:cs="Arial"/>
          <w:bCs/>
        </w:rPr>
        <w:t>, e dá outras providências</w:t>
      </w:r>
      <w:r>
        <w:rPr>
          <w:rFonts w:ascii="Arial" w:hAnsi="Arial" w:cs="Arial"/>
          <w:bCs/>
        </w:rPr>
        <w:t>”</w:t>
      </w:r>
      <w:r w:rsidR="009633EC" w:rsidRPr="001978AA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Baixou às Comissões;</w:t>
      </w:r>
    </w:p>
    <w:p w:rsidR="001978AA" w:rsidRDefault="001978AA" w:rsidP="00B52246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B52246">
        <w:rPr>
          <w:rFonts w:ascii="Arial" w:hAnsi="Arial" w:cs="Arial"/>
          <w:b/>
          <w:bCs/>
          <w:sz w:val="20"/>
          <w:szCs w:val="20"/>
        </w:rPr>
        <w:t>Projeto de Lei n° 1.106/2022 que</w:t>
      </w:r>
      <w:r w:rsidRPr="009633EC">
        <w:rPr>
          <w:rFonts w:ascii="Arial" w:hAnsi="Arial" w:cs="Arial"/>
          <w:bCs/>
          <w:sz w:val="20"/>
          <w:szCs w:val="20"/>
        </w:rPr>
        <w:t xml:space="preserve"> </w:t>
      </w:r>
      <w:r w:rsidRPr="00B52246">
        <w:rPr>
          <w:rFonts w:ascii="Arial" w:hAnsi="Arial" w:cs="Arial"/>
          <w:bCs/>
        </w:rPr>
        <w:t>–</w:t>
      </w:r>
      <w:r w:rsidRPr="00B52246">
        <w:rPr>
          <w:rFonts w:ascii="Arial" w:hAnsi="Arial" w:cs="Arial"/>
          <w:b/>
          <w:i/>
        </w:rPr>
        <w:t>“</w:t>
      </w:r>
      <w:r w:rsidRPr="00B52246">
        <w:rPr>
          <w:rFonts w:ascii="Arial" w:hAnsi="Arial" w:cs="Arial"/>
          <w:i/>
        </w:rPr>
        <w:t>A</w:t>
      </w:r>
      <w:r w:rsidRPr="00B52246">
        <w:rPr>
          <w:rFonts w:ascii="Arial" w:hAnsi="Arial" w:cs="Arial"/>
        </w:rPr>
        <w:t>utoriza a abrir, incluir</w:t>
      </w:r>
      <w:r w:rsidRPr="001978AA">
        <w:rPr>
          <w:rFonts w:ascii="Arial" w:hAnsi="Arial" w:cs="Arial"/>
        </w:rPr>
        <w:t xml:space="preserve"> e alterar no </w:t>
      </w:r>
      <w:r>
        <w:rPr>
          <w:rFonts w:ascii="Arial" w:hAnsi="Arial" w:cs="Arial"/>
        </w:rPr>
        <w:t>Plano P</w:t>
      </w:r>
      <w:r w:rsidRPr="001978AA">
        <w:rPr>
          <w:rFonts w:ascii="Arial" w:hAnsi="Arial" w:cs="Arial"/>
        </w:rPr>
        <w:t xml:space="preserve">lurianual (PPA), na </w:t>
      </w:r>
      <w:r>
        <w:rPr>
          <w:rFonts w:ascii="Arial" w:hAnsi="Arial" w:cs="Arial"/>
        </w:rPr>
        <w:t>L</w:t>
      </w:r>
      <w:r w:rsidRPr="001978AA">
        <w:rPr>
          <w:rFonts w:ascii="Arial" w:hAnsi="Arial" w:cs="Arial"/>
        </w:rPr>
        <w:t xml:space="preserve">ei de </w:t>
      </w:r>
      <w:r>
        <w:rPr>
          <w:rFonts w:ascii="Arial" w:hAnsi="Arial" w:cs="Arial"/>
        </w:rPr>
        <w:t>D</w:t>
      </w:r>
      <w:r w:rsidRPr="001978AA">
        <w:rPr>
          <w:rFonts w:ascii="Arial" w:hAnsi="Arial" w:cs="Arial"/>
        </w:rPr>
        <w:t xml:space="preserve">iretrizes </w:t>
      </w:r>
      <w:r>
        <w:rPr>
          <w:rFonts w:ascii="Arial" w:hAnsi="Arial" w:cs="Arial"/>
        </w:rPr>
        <w:t>O</w:t>
      </w:r>
      <w:r w:rsidRPr="001978AA">
        <w:rPr>
          <w:rFonts w:ascii="Arial" w:hAnsi="Arial" w:cs="Arial"/>
        </w:rPr>
        <w:t xml:space="preserve">rçamentária (LDO), e na </w:t>
      </w:r>
      <w:r>
        <w:rPr>
          <w:rFonts w:ascii="Arial" w:hAnsi="Arial" w:cs="Arial"/>
        </w:rPr>
        <w:t>L</w:t>
      </w:r>
      <w:r w:rsidRPr="001978AA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O</w:t>
      </w:r>
      <w:r w:rsidRPr="001978AA">
        <w:rPr>
          <w:rFonts w:ascii="Arial" w:hAnsi="Arial" w:cs="Arial"/>
        </w:rPr>
        <w:t>rçamen</w:t>
      </w:r>
      <w:r>
        <w:rPr>
          <w:rFonts w:ascii="Arial" w:hAnsi="Arial" w:cs="Arial"/>
        </w:rPr>
        <w:t>tária A</w:t>
      </w:r>
      <w:r w:rsidRPr="001978AA">
        <w:rPr>
          <w:rFonts w:ascii="Arial" w:hAnsi="Arial" w:cs="Arial"/>
        </w:rPr>
        <w:t>nual (LOA) de 2022, sendo incluídos e abertos os créditos adicionais especiais no orçamento vigente no valor de R$ 650.000,00 (seiscentos e cinqüenta mil reais)</w:t>
      </w:r>
      <w:r>
        <w:rPr>
          <w:rFonts w:ascii="Arial" w:hAnsi="Arial" w:cs="Arial"/>
        </w:rPr>
        <w:t>”</w:t>
      </w:r>
      <w:r w:rsidRPr="001978AA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Baixou às Comissões;</w:t>
      </w:r>
    </w:p>
    <w:p w:rsidR="001978AA" w:rsidRPr="001978AA" w:rsidRDefault="001978AA" w:rsidP="00B52246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</w:rPr>
      </w:pPr>
      <w:r w:rsidRPr="00B52246">
        <w:rPr>
          <w:rFonts w:ascii="Arial" w:hAnsi="Arial" w:cs="Arial"/>
          <w:b/>
        </w:rPr>
        <w:t>Veto Parcial ao Projeto de Lei nº. “004/2022 que</w:t>
      </w:r>
      <w:r w:rsidRPr="001978AA">
        <w:rPr>
          <w:rFonts w:ascii="Arial" w:hAnsi="Arial" w:cs="Arial"/>
        </w:rPr>
        <w:t xml:space="preserve"> - Dispõe sobre a divulgação dos dados dos Conselhos Municipais na página oficial na internet da Prefeitura Municipal de Boa Vista do Cadeado, e da outras providências”.</w:t>
      </w:r>
      <w:r>
        <w:rPr>
          <w:rFonts w:ascii="Arial" w:hAnsi="Arial" w:cs="Arial"/>
        </w:rPr>
        <w:t xml:space="preserve"> Baixou ás Comissões</w:t>
      </w:r>
    </w:p>
    <w:p w:rsidR="00A43D18" w:rsidRPr="00B52246" w:rsidRDefault="0026714A" w:rsidP="00B52246">
      <w:pPr>
        <w:pStyle w:val="Recuodecorpodetexto"/>
        <w:numPr>
          <w:ilvl w:val="0"/>
          <w:numId w:val="15"/>
        </w:numPr>
        <w:tabs>
          <w:tab w:val="left" w:pos="4253"/>
          <w:tab w:val="left" w:pos="5387"/>
        </w:tabs>
        <w:spacing w:line="276" w:lineRule="auto"/>
        <w:jc w:val="both"/>
        <w:rPr>
          <w:rFonts w:ascii="Arial" w:hAnsi="Arial" w:cs="Arial"/>
          <w:b/>
          <w:bCs/>
          <w:i/>
          <w:iCs/>
        </w:rPr>
      </w:pPr>
      <w:r w:rsidRPr="00B52246">
        <w:rPr>
          <w:rFonts w:ascii="Arial" w:hAnsi="Arial" w:cs="Arial"/>
          <w:b/>
        </w:rPr>
        <w:t>Pedido de Indicação: protocolado pel</w:t>
      </w:r>
      <w:r w:rsidR="001978AA" w:rsidRPr="00B52246">
        <w:rPr>
          <w:rFonts w:ascii="Arial" w:hAnsi="Arial" w:cs="Arial"/>
          <w:b/>
        </w:rPr>
        <w:t>a</w:t>
      </w:r>
      <w:r w:rsidRPr="00B52246">
        <w:rPr>
          <w:rFonts w:ascii="Arial" w:hAnsi="Arial" w:cs="Arial"/>
          <w:b/>
        </w:rPr>
        <w:t xml:space="preserve"> Vereador</w:t>
      </w:r>
      <w:r w:rsidR="001978AA" w:rsidRPr="00B52246">
        <w:rPr>
          <w:rFonts w:ascii="Arial" w:hAnsi="Arial" w:cs="Arial"/>
          <w:b/>
        </w:rPr>
        <w:t>a</w:t>
      </w:r>
      <w:r w:rsidRPr="00B52246">
        <w:rPr>
          <w:rFonts w:ascii="Arial" w:hAnsi="Arial" w:cs="Arial"/>
          <w:b/>
        </w:rPr>
        <w:t xml:space="preserve"> </w:t>
      </w:r>
      <w:r w:rsidR="001978AA" w:rsidRPr="00B52246">
        <w:rPr>
          <w:rFonts w:ascii="Arial" w:hAnsi="Arial" w:cs="Arial"/>
          <w:b/>
        </w:rPr>
        <w:t>Silvana Bauer</w:t>
      </w:r>
      <w:proofErr w:type="gramStart"/>
      <w:r w:rsidRPr="00B52246">
        <w:rPr>
          <w:rFonts w:ascii="Arial" w:hAnsi="Arial" w:cs="Arial"/>
          <w:b/>
        </w:rPr>
        <w:t xml:space="preserve">  </w:t>
      </w:r>
      <w:proofErr w:type="gramEnd"/>
      <w:r w:rsidRPr="00B52246">
        <w:rPr>
          <w:rFonts w:ascii="Arial" w:hAnsi="Arial" w:cs="Arial"/>
          <w:b/>
        </w:rPr>
        <w:t xml:space="preserve">- União Brasil que </w:t>
      </w:r>
      <w:r w:rsidR="001978AA" w:rsidRPr="00B52246">
        <w:rPr>
          <w:rFonts w:ascii="Arial" w:hAnsi="Arial" w:cs="Arial"/>
          <w:b/>
        </w:rPr>
        <w:t xml:space="preserve">- </w:t>
      </w:r>
      <w:r w:rsidR="00B52246" w:rsidRPr="00B52246">
        <w:rPr>
          <w:rFonts w:cs="Arial"/>
        </w:rPr>
        <w:t xml:space="preserve">indica </w:t>
      </w:r>
      <w:r w:rsidR="00B52246" w:rsidRPr="00B52246">
        <w:rPr>
          <w:rFonts w:cs="Arial"/>
          <w:color w:val="000000"/>
          <w:shd w:val="clear" w:color="auto" w:fill="FFFFFF"/>
        </w:rPr>
        <w:t xml:space="preserve">cursos de capacitação profissional de </w:t>
      </w:r>
      <w:proofErr w:type="spellStart"/>
      <w:r w:rsidR="00B52246" w:rsidRPr="00B52246">
        <w:rPr>
          <w:rFonts w:cs="Arial"/>
          <w:color w:val="000000"/>
          <w:shd w:val="clear" w:color="auto" w:fill="FFFFFF"/>
        </w:rPr>
        <w:t>cuidadores</w:t>
      </w:r>
      <w:proofErr w:type="spellEnd"/>
      <w:r w:rsidR="00B52246" w:rsidRPr="00B52246">
        <w:rPr>
          <w:rFonts w:cs="Arial"/>
          <w:color w:val="000000"/>
          <w:shd w:val="clear" w:color="auto" w:fill="FFFFFF"/>
        </w:rPr>
        <w:t xml:space="preserve"> de idosos e </w:t>
      </w:r>
      <w:proofErr w:type="spellStart"/>
      <w:r w:rsidR="00B52246" w:rsidRPr="00B52246">
        <w:rPr>
          <w:rFonts w:cs="Arial"/>
          <w:color w:val="000000"/>
          <w:shd w:val="clear" w:color="auto" w:fill="FFFFFF"/>
        </w:rPr>
        <w:t>cuidadores</w:t>
      </w:r>
      <w:proofErr w:type="spellEnd"/>
      <w:r w:rsidR="00B52246" w:rsidRPr="00B52246">
        <w:rPr>
          <w:rFonts w:cs="Arial"/>
          <w:color w:val="000000"/>
          <w:shd w:val="clear" w:color="auto" w:fill="FFFFFF"/>
        </w:rPr>
        <w:t xml:space="preserve"> de pessoa com deficiência</w:t>
      </w:r>
    </w:p>
    <w:p w:rsidR="00B52246" w:rsidRPr="00B52246" w:rsidRDefault="00B52246" w:rsidP="00B52246">
      <w:pPr>
        <w:pStyle w:val="Recuodecorpodetexto"/>
        <w:numPr>
          <w:ilvl w:val="0"/>
          <w:numId w:val="15"/>
        </w:numPr>
        <w:tabs>
          <w:tab w:val="left" w:pos="4253"/>
          <w:tab w:val="left" w:pos="5387"/>
        </w:tabs>
        <w:spacing w:line="276" w:lineRule="auto"/>
        <w:jc w:val="both"/>
        <w:rPr>
          <w:rFonts w:ascii="Arial" w:hAnsi="Arial" w:cs="Arial"/>
          <w:b/>
          <w:bCs/>
          <w:i/>
          <w:iCs/>
        </w:rPr>
      </w:pPr>
      <w:r w:rsidRPr="00B52246">
        <w:rPr>
          <w:rFonts w:ascii="Arial" w:hAnsi="Arial" w:cs="Arial"/>
          <w:b/>
        </w:rPr>
        <w:t>Pedido de Indicação: protocolado pel</w:t>
      </w:r>
      <w:r>
        <w:rPr>
          <w:rFonts w:ascii="Arial" w:hAnsi="Arial" w:cs="Arial"/>
          <w:b/>
        </w:rPr>
        <w:t xml:space="preserve">o Vereador Junior </w:t>
      </w:r>
      <w:proofErr w:type="spellStart"/>
      <w:r>
        <w:rPr>
          <w:rFonts w:ascii="Arial" w:hAnsi="Arial" w:cs="Arial"/>
          <w:b/>
        </w:rPr>
        <w:t>Barasuol</w:t>
      </w:r>
      <w:proofErr w:type="spellEnd"/>
      <w:r>
        <w:rPr>
          <w:rFonts w:ascii="Arial" w:hAnsi="Arial" w:cs="Arial"/>
          <w:b/>
        </w:rPr>
        <w:t xml:space="preserve"> – Progressistas que- </w:t>
      </w:r>
      <w:r>
        <w:rPr>
          <w:rFonts w:eastAsia="Times New Roman"/>
          <w:sz w:val="25"/>
          <w:szCs w:val="25"/>
        </w:rPr>
        <w:t>Que seja realizado um estudo/análise para colocação de um Guarda Municipal em cada Escola Municipal, durante o período de funcionamento da mesma; ou analise a possibilidade de contratação de segurança terceirizada para atender e suprir tal finalidade</w:t>
      </w:r>
    </w:p>
    <w:p w:rsidR="0052108E" w:rsidRPr="00E77FA8" w:rsidRDefault="0052108E" w:rsidP="00B52246">
      <w:pPr>
        <w:pStyle w:val="Recuodecorpodetexto"/>
        <w:autoSpaceDE w:val="0"/>
        <w:autoSpaceDN w:val="0"/>
        <w:adjustRightInd w:val="0"/>
        <w:spacing w:after="0" w:line="276" w:lineRule="auto"/>
        <w:ind w:left="1211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8AA" w:rsidRDefault="001978AA" w:rsidP="00351AF8">
      <w:pPr>
        <w:spacing w:after="0" w:line="240" w:lineRule="auto"/>
      </w:pPr>
      <w:r>
        <w:separator/>
      </w:r>
    </w:p>
  </w:endnote>
  <w:endnote w:type="continuationSeparator" w:id="1">
    <w:p w:rsidR="001978AA" w:rsidRDefault="001978A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8AA" w:rsidRDefault="001978AA" w:rsidP="00351AF8">
      <w:pPr>
        <w:spacing w:after="0" w:line="240" w:lineRule="auto"/>
      </w:pPr>
      <w:r>
        <w:separator/>
      </w:r>
    </w:p>
  </w:footnote>
  <w:footnote w:type="continuationSeparator" w:id="1">
    <w:p w:rsidR="001978AA" w:rsidRDefault="001978A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8AA" w:rsidRDefault="001978A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8AA" w:rsidRDefault="001978A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8AA" w:rsidRDefault="001978A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C7161432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2022-09-13T12:49:00Z</dcterms:created>
  <dcterms:modified xsi:type="dcterms:W3CDTF">2022-09-13T12:49:00Z</dcterms:modified>
</cp:coreProperties>
</file>