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C42B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73F86" w:rsidRDefault="00973F86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E11DC8" w:rsidRPr="00540B7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423E07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36F47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423E07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592C0A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A43D18" w:rsidRPr="00277E1F" w:rsidRDefault="00257AE2" w:rsidP="00FD7BA1">
      <w:pPr>
        <w:pStyle w:val="Recuodecorpodetexto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right="-2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540B75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540B75">
        <w:rPr>
          <w:rFonts w:ascii="Arial" w:hAnsi="Arial" w:cs="Arial"/>
          <w:b/>
          <w:bCs/>
          <w:sz w:val="20"/>
          <w:szCs w:val="20"/>
        </w:rPr>
        <w:t>. 1.0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5</w:t>
      </w:r>
      <w:r w:rsidR="00423E07">
        <w:rPr>
          <w:rFonts w:ascii="Arial" w:hAnsi="Arial" w:cs="Arial"/>
          <w:b/>
          <w:bCs/>
          <w:sz w:val="20"/>
          <w:szCs w:val="20"/>
        </w:rPr>
        <w:t>7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>/202</w:t>
      </w:r>
      <w:r w:rsidR="00547D8C" w:rsidRPr="00540B75">
        <w:rPr>
          <w:rFonts w:ascii="Arial" w:hAnsi="Arial" w:cs="Arial"/>
          <w:b/>
          <w:bCs/>
          <w:sz w:val="20"/>
          <w:szCs w:val="20"/>
        </w:rPr>
        <w:t>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423E07">
        <w:rPr>
          <w:rFonts w:ascii="Arial" w:hAnsi="Arial" w:cs="Arial"/>
          <w:b/>
          <w:bCs/>
          <w:sz w:val="20"/>
          <w:szCs w:val="20"/>
        </w:rPr>
        <w:t>212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</w:t>
      </w:r>
      <w:r w:rsidR="00E11DC8" w:rsidRPr="00540B75">
        <w:rPr>
          <w:rFonts w:ascii="Arial" w:hAnsi="Arial" w:cs="Arial"/>
          <w:b/>
          <w:bCs/>
          <w:sz w:val="20"/>
          <w:szCs w:val="20"/>
        </w:rPr>
        <w:t>1</w:t>
      </w:r>
      <w:r w:rsidR="00336F47">
        <w:rPr>
          <w:rFonts w:ascii="Arial" w:hAnsi="Arial" w:cs="Arial"/>
          <w:b/>
          <w:bCs/>
          <w:sz w:val="20"/>
          <w:szCs w:val="20"/>
        </w:rPr>
        <w:t>1</w:t>
      </w:r>
      <w:r w:rsidR="008B7626" w:rsidRPr="00540B75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540B75">
        <w:rPr>
          <w:rFonts w:ascii="Arial" w:hAnsi="Arial" w:cs="Arial"/>
          <w:b/>
          <w:bCs/>
          <w:sz w:val="20"/>
          <w:szCs w:val="20"/>
        </w:rPr>
        <w:t xml:space="preserve">: </w:t>
      </w:r>
      <w:r w:rsidR="00E82998" w:rsidRPr="00540B75">
        <w:rPr>
          <w:rFonts w:ascii="Arial" w:hAnsi="Arial" w:cs="Arial"/>
          <w:bCs/>
          <w:sz w:val="20"/>
          <w:szCs w:val="20"/>
        </w:rPr>
        <w:t>Aprovada por unanimidade;</w:t>
      </w:r>
    </w:p>
    <w:p w:rsidR="00277E1F" w:rsidRPr="00277E1F" w:rsidRDefault="00277E1F" w:rsidP="00FD7BA1">
      <w:pPr>
        <w:pStyle w:val="Recuodecorpodetexto"/>
        <w:autoSpaceDE w:val="0"/>
        <w:autoSpaceDN w:val="0"/>
        <w:adjustRightInd w:val="0"/>
        <w:spacing w:after="0" w:line="276" w:lineRule="auto"/>
        <w:ind w:left="862" w:right="-2" w:firstLine="0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</w:p>
    <w:p w:rsidR="00DA348B" w:rsidRDefault="00277E1F" w:rsidP="00DA348B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51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DA348B">
        <w:rPr>
          <w:rFonts w:ascii="Arial" w:hAnsi="Arial" w:cs="Arial"/>
          <w:b/>
          <w:bCs/>
          <w:sz w:val="20"/>
          <w:szCs w:val="20"/>
        </w:rPr>
        <w:t>Projeto de Lei nº.</w:t>
      </w:r>
      <w:r w:rsidRPr="00DA348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BA5D2C" w:rsidRPr="00DA348B">
        <w:rPr>
          <w:rFonts w:ascii="Arial" w:hAnsi="Arial" w:cs="Arial"/>
          <w:b/>
          <w:bCs/>
          <w:iCs/>
          <w:color w:val="000000"/>
          <w:sz w:val="20"/>
          <w:szCs w:val="20"/>
        </w:rPr>
        <w:t>1.11</w:t>
      </w:r>
      <w:r w:rsidR="00423E07" w:rsidRPr="00DA348B">
        <w:rPr>
          <w:rFonts w:ascii="Arial" w:hAnsi="Arial" w:cs="Arial"/>
          <w:b/>
          <w:bCs/>
          <w:iCs/>
          <w:color w:val="000000"/>
          <w:sz w:val="20"/>
          <w:szCs w:val="20"/>
        </w:rPr>
        <w:t>5</w:t>
      </w:r>
      <w:r w:rsidRPr="00DA348B">
        <w:rPr>
          <w:rFonts w:ascii="Arial" w:hAnsi="Arial" w:cs="Arial"/>
          <w:b/>
          <w:bCs/>
          <w:iCs/>
          <w:color w:val="000000"/>
          <w:sz w:val="20"/>
          <w:szCs w:val="20"/>
        </w:rPr>
        <w:t>/2022</w:t>
      </w:r>
      <w:r w:rsidR="003C7D42" w:rsidRPr="00DA348B">
        <w:rPr>
          <w:rFonts w:ascii="Arial" w:hAnsi="Arial" w:cs="Arial"/>
          <w:b/>
          <w:bCs/>
          <w:iCs/>
          <w:color w:val="000000"/>
          <w:sz w:val="20"/>
          <w:szCs w:val="20"/>
        </w:rPr>
        <w:t xml:space="preserve"> </w:t>
      </w:r>
      <w:r w:rsidR="00A8468E" w:rsidRPr="00DA348B">
        <w:rPr>
          <w:rFonts w:ascii="Arial" w:hAnsi="Arial" w:cs="Arial"/>
          <w:b/>
          <w:bCs/>
          <w:iCs/>
          <w:color w:val="000000"/>
          <w:sz w:val="20"/>
          <w:szCs w:val="20"/>
        </w:rPr>
        <w:t>que</w:t>
      </w:r>
      <w:r w:rsidRPr="00DA348B">
        <w:rPr>
          <w:rFonts w:ascii="Arial" w:hAnsi="Arial" w:cs="Arial"/>
          <w:bCs/>
          <w:iCs/>
          <w:color w:val="000000"/>
          <w:sz w:val="20"/>
          <w:szCs w:val="20"/>
        </w:rPr>
        <w:t>: “</w:t>
      </w:r>
      <w:r w:rsidR="00DA348B" w:rsidRPr="00DA348B">
        <w:rPr>
          <w:rFonts w:ascii="Arial" w:hAnsi="Arial" w:cs="Arial"/>
          <w:bCs/>
          <w:iCs/>
          <w:color w:val="000000"/>
          <w:sz w:val="20"/>
          <w:szCs w:val="20"/>
        </w:rPr>
        <w:t>Altera a Lei nº. 1.116, de 30 de novembro de 2021 e dá outras providências”</w:t>
      </w:r>
      <w:r w:rsidR="00BA5D2C" w:rsidRPr="00DA348B">
        <w:rPr>
          <w:rFonts w:ascii="Arial" w:eastAsia="Arial" w:hAnsi="Arial" w:cs="Arial"/>
          <w:color w:val="000000"/>
          <w:sz w:val="20"/>
          <w:szCs w:val="20"/>
        </w:rPr>
        <w:t>;</w:t>
      </w:r>
      <w:r w:rsidR="00DA348B">
        <w:rPr>
          <w:rFonts w:ascii="Arial" w:eastAsia="Arial" w:hAnsi="Arial" w:cs="Arial"/>
          <w:color w:val="000000"/>
          <w:sz w:val="20"/>
          <w:szCs w:val="20"/>
        </w:rPr>
        <w:t xml:space="preserve"> Baixou ás Comissões;</w:t>
      </w:r>
    </w:p>
    <w:p w:rsidR="00DA348B" w:rsidRDefault="00DA348B" w:rsidP="00DA348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DA348B" w:rsidRPr="00973F86" w:rsidRDefault="00DA348B" w:rsidP="00973F86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51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3F86">
        <w:rPr>
          <w:rFonts w:ascii="Arial" w:eastAsia="Arial" w:hAnsi="Arial" w:cs="Arial"/>
          <w:b/>
          <w:color w:val="000000"/>
          <w:sz w:val="20"/>
          <w:szCs w:val="20"/>
        </w:rPr>
        <w:t>Projeto de Resolução nº. 09/2022</w:t>
      </w:r>
      <w:r w:rsidRPr="00973F86">
        <w:rPr>
          <w:rFonts w:ascii="Arial" w:eastAsia="Arial" w:hAnsi="Arial" w:cs="Arial"/>
          <w:color w:val="000000"/>
          <w:sz w:val="20"/>
          <w:szCs w:val="20"/>
        </w:rPr>
        <w:t xml:space="preserve"> que:</w:t>
      </w:r>
      <w:r w:rsidR="00973F86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3F86">
        <w:rPr>
          <w:rFonts w:ascii="Arial" w:eastAsia="Arial" w:hAnsi="Arial" w:cs="Arial"/>
          <w:color w:val="000000"/>
          <w:sz w:val="20"/>
          <w:szCs w:val="20"/>
        </w:rPr>
        <w:t>”</w:t>
      </w:r>
      <w:r w:rsidR="00973F86" w:rsidRPr="00973F86">
        <w:rPr>
          <w:rFonts w:ascii="Arial" w:eastAsia="Times New Roman" w:hAnsi="Arial" w:cs="Arial"/>
          <w:sz w:val="24"/>
          <w:szCs w:val="24"/>
        </w:rPr>
        <w:t>C</w:t>
      </w:r>
      <w:r w:rsidR="00973F86" w:rsidRPr="00973F86">
        <w:rPr>
          <w:rFonts w:ascii="Arial" w:eastAsia="Times New Roman" w:hAnsi="Arial" w:cs="Arial"/>
          <w:sz w:val="20"/>
          <w:szCs w:val="20"/>
        </w:rPr>
        <w:t xml:space="preserve">oncede o </w:t>
      </w:r>
      <w:r w:rsidR="00973F86">
        <w:rPr>
          <w:rFonts w:ascii="Arial" w:eastAsia="Times New Roman" w:hAnsi="Arial" w:cs="Arial"/>
          <w:sz w:val="20"/>
          <w:szCs w:val="20"/>
        </w:rPr>
        <w:t>P</w:t>
      </w:r>
      <w:r w:rsidR="00973F86" w:rsidRPr="00973F86">
        <w:rPr>
          <w:rFonts w:ascii="Arial" w:eastAsia="Times New Roman" w:hAnsi="Arial" w:cs="Arial"/>
          <w:sz w:val="20"/>
          <w:szCs w:val="20"/>
        </w:rPr>
        <w:t xml:space="preserve">rêmio </w:t>
      </w:r>
      <w:r w:rsidR="00973F86">
        <w:rPr>
          <w:rFonts w:ascii="Arial" w:eastAsia="Times New Roman" w:hAnsi="Arial" w:cs="Arial"/>
          <w:sz w:val="20"/>
          <w:szCs w:val="20"/>
        </w:rPr>
        <w:t>M</w:t>
      </w:r>
      <w:r w:rsidR="00973F86" w:rsidRPr="00973F86">
        <w:rPr>
          <w:rFonts w:ascii="Arial" w:eastAsia="Times New Roman" w:hAnsi="Arial" w:cs="Arial"/>
          <w:sz w:val="20"/>
          <w:szCs w:val="20"/>
        </w:rPr>
        <w:t xml:space="preserve">érito </w:t>
      </w:r>
      <w:r w:rsidR="00973F86">
        <w:rPr>
          <w:rFonts w:ascii="Arial" w:eastAsia="Times New Roman" w:hAnsi="Arial" w:cs="Arial"/>
          <w:sz w:val="20"/>
          <w:szCs w:val="20"/>
        </w:rPr>
        <w:t xml:space="preserve">Empresarial </w:t>
      </w:r>
      <w:proofErr w:type="spellStart"/>
      <w:r w:rsidR="00973F86">
        <w:rPr>
          <w:rFonts w:ascii="Arial" w:eastAsia="Times New Roman" w:hAnsi="Arial" w:cs="Arial"/>
          <w:sz w:val="20"/>
          <w:szCs w:val="20"/>
        </w:rPr>
        <w:t>C</w:t>
      </w:r>
      <w:r w:rsidR="00973F86" w:rsidRPr="00973F86">
        <w:rPr>
          <w:rFonts w:ascii="Arial" w:eastAsia="Times New Roman" w:hAnsi="Arial" w:cs="Arial"/>
          <w:sz w:val="20"/>
          <w:szCs w:val="20"/>
        </w:rPr>
        <w:t>adeadense</w:t>
      </w:r>
      <w:proofErr w:type="spellEnd"/>
      <w:r w:rsidR="00973F86" w:rsidRPr="00973F86">
        <w:rPr>
          <w:rFonts w:ascii="Arial" w:eastAsia="Times New Roman" w:hAnsi="Arial" w:cs="Arial"/>
          <w:sz w:val="20"/>
          <w:szCs w:val="20"/>
        </w:rPr>
        <w:t xml:space="preserve"> a </w:t>
      </w:r>
      <w:proofErr w:type="spellStart"/>
      <w:r w:rsidR="00973F86" w:rsidRPr="00973F86">
        <w:rPr>
          <w:rFonts w:ascii="Arial" w:eastAsia="Times New Roman" w:hAnsi="Arial" w:cs="Arial"/>
          <w:sz w:val="20"/>
          <w:szCs w:val="20"/>
        </w:rPr>
        <w:t>Botega</w:t>
      </w:r>
      <w:proofErr w:type="spellEnd"/>
      <w:r w:rsidR="00973F86" w:rsidRPr="00973F86">
        <w:rPr>
          <w:rFonts w:ascii="Arial" w:eastAsia="Times New Roman" w:hAnsi="Arial" w:cs="Arial"/>
          <w:sz w:val="20"/>
          <w:szCs w:val="20"/>
        </w:rPr>
        <w:t xml:space="preserve"> Agronegócios </w:t>
      </w:r>
      <w:proofErr w:type="spellStart"/>
      <w:r w:rsidR="00973F86" w:rsidRPr="00973F86">
        <w:rPr>
          <w:rFonts w:ascii="Arial" w:eastAsia="Times New Roman" w:hAnsi="Arial" w:cs="Arial"/>
          <w:sz w:val="20"/>
          <w:szCs w:val="20"/>
        </w:rPr>
        <w:t>Ltda</w:t>
      </w:r>
      <w:proofErr w:type="spellEnd"/>
      <w:r w:rsidR="00973F86">
        <w:rPr>
          <w:rFonts w:ascii="Arial" w:eastAsia="Times New Roman" w:hAnsi="Arial" w:cs="Arial"/>
          <w:sz w:val="20"/>
          <w:szCs w:val="20"/>
        </w:rPr>
        <w:t>”:</w:t>
      </w:r>
      <w:r w:rsidR="00152287" w:rsidRPr="0015228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152287">
        <w:rPr>
          <w:rFonts w:ascii="Arial" w:eastAsia="Arial" w:hAnsi="Arial" w:cs="Arial"/>
          <w:color w:val="000000"/>
          <w:sz w:val="20"/>
          <w:szCs w:val="20"/>
        </w:rPr>
        <w:t>Baixou ás Comissões</w:t>
      </w:r>
    </w:p>
    <w:tbl>
      <w:tblPr>
        <w:tblW w:w="0" w:type="auto"/>
        <w:tblInd w:w="38" w:type="dxa"/>
        <w:tblLook w:val="01E0"/>
      </w:tblPr>
      <w:tblGrid>
        <w:gridCol w:w="4890"/>
      </w:tblGrid>
      <w:tr w:rsidR="00DA348B" w:rsidRPr="007B4584" w:rsidTr="00DA348B">
        <w:tc>
          <w:tcPr>
            <w:tcW w:w="4890" w:type="dxa"/>
            <w:shd w:val="clear" w:color="auto" w:fill="auto"/>
          </w:tcPr>
          <w:p w:rsidR="00DA348B" w:rsidRPr="00DA348B" w:rsidRDefault="00DA348B" w:rsidP="00DA3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348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973F86" w:rsidRPr="00973F86" w:rsidRDefault="00973F86" w:rsidP="00973F86">
      <w:pPr>
        <w:pStyle w:val="PargrafodaLista"/>
        <w:numPr>
          <w:ilvl w:val="0"/>
          <w:numId w:val="19"/>
        </w:numPr>
        <w:spacing w:after="0" w:line="240" w:lineRule="auto"/>
        <w:ind w:left="851" w:right="-676" w:hanging="284"/>
        <w:jc w:val="both"/>
        <w:rPr>
          <w:rFonts w:ascii="Arial" w:eastAsia="Times New Roman" w:hAnsi="Arial" w:cs="Arial"/>
        </w:rPr>
      </w:pPr>
      <w:r w:rsidRPr="00973F86">
        <w:rPr>
          <w:rFonts w:ascii="Arial" w:eastAsia="Arial" w:hAnsi="Arial" w:cs="Arial"/>
          <w:b/>
          <w:color w:val="000000"/>
          <w:sz w:val="20"/>
          <w:szCs w:val="20"/>
        </w:rPr>
        <w:t xml:space="preserve">Projeto de Resolução nº. 10/2022 </w:t>
      </w:r>
      <w:r w:rsidRPr="00973F86">
        <w:rPr>
          <w:rFonts w:ascii="Arial" w:eastAsia="Arial" w:hAnsi="Arial" w:cs="Arial"/>
          <w:color w:val="000000"/>
          <w:sz w:val="20"/>
          <w:szCs w:val="20"/>
        </w:rPr>
        <w:t>que</w:t>
      </w:r>
      <w:r w:rsidRPr="00973F86">
        <w:rPr>
          <w:rFonts w:ascii="Arial" w:eastAsia="Arial" w:hAnsi="Arial" w:cs="Arial"/>
          <w:b/>
          <w:color w:val="000000"/>
          <w:sz w:val="20"/>
          <w:szCs w:val="20"/>
        </w:rPr>
        <w:t>: “</w:t>
      </w:r>
      <w:r w:rsidRPr="00973F86">
        <w:rPr>
          <w:rFonts w:ascii="Arial" w:eastAsia="Times New Roman" w:hAnsi="Arial" w:cs="Arial"/>
        </w:rPr>
        <w:t xml:space="preserve">Concede o Título de Distinção Comunitária de Boa Vista do Cadeado a Sra. </w:t>
      </w:r>
      <w:proofErr w:type="spellStart"/>
      <w:r w:rsidRPr="00973F86">
        <w:rPr>
          <w:rFonts w:ascii="Arial" w:eastAsia="Times New Roman" w:hAnsi="Arial" w:cs="Arial"/>
        </w:rPr>
        <w:t>Neolange</w:t>
      </w:r>
      <w:proofErr w:type="spellEnd"/>
      <w:r w:rsidRPr="00973F86">
        <w:rPr>
          <w:rFonts w:ascii="Arial" w:eastAsia="Times New Roman" w:hAnsi="Arial" w:cs="Arial"/>
        </w:rPr>
        <w:t xml:space="preserve"> </w:t>
      </w:r>
      <w:proofErr w:type="spellStart"/>
      <w:r w:rsidRPr="00973F86">
        <w:rPr>
          <w:rFonts w:ascii="Arial" w:eastAsia="Times New Roman" w:hAnsi="Arial" w:cs="Arial"/>
        </w:rPr>
        <w:t>Culau</w:t>
      </w:r>
      <w:proofErr w:type="spellEnd"/>
      <w:r w:rsidRPr="00973F86">
        <w:rPr>
          <w:rFonts w:ascii="Arial" w:eastAsia="Times New Roman" w:hAnsi="Arial" w:cs="Arial"/>
        </w:rPr>
        <w:t xml:space="preserve"> Brandão”:</w:t>
      </w:r>
      <w:r w:rsidR="00152287" w:rsidRPr="0015228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152287">
        <w:rPr>
          <w:rFonts w:ascii="Arial" w:eastAsia="Arial" w:hAnsi="Arial" w:cs="Arial"/>
          <w:color w:val="000000"/>
          <w:sz w:val="20"/>
          <w:szCs w:val="20"/>
        </w:rPr>
        <w:t>Baixou ás Comissões</w:t>
      </w:r>
    </w:p>
    <w:p w:rsidR="00973F86" w:rsidRPr="000A5302" w:rsidRDefault="00973F86" w:rsidP="00973F86">
      <w:pPr>
        <w:spacing w:after="0" w:line="240" w:lineRule="auto"/>
        <w:ind w:left="4320" w:right="-676" w:hanging="540"/>
        <w:jc w:val="both"/>
        <w:rPr>
          <w:rFonts w:ascii="Arial" w:eastAsia="Times New Roman" w:hAnsi="Arial" w:cs="Arial"/>
          <w:b/>
        </w:rPr>
      </w:pPr>
    </w:p>
    <w:p w:rsidR="00973F86" w:rsidRPr="00152287" w:rsidRDefault="00973F86" w:rsidP="00152287">
      <w:pPr>
        <w:pStyle w:val="PargrafodaLista"/>
        <w:numPr>
          <w:ilvl w:val="0"/>
          <w:numId w:val="19"/>
        </w:numPr>
        <w:spacing w:after="0" w:line="240" w:lineRule="auto"/>
        <w:ind w:left="851" w:right="-676" w:hanging="284"/>
        <w:jc w:val="both"/>
        <w:rPr>
          <w:rFonts w:ascii="Arial" w:eastAsia="Times New Roman" w:hAnsi="Arial" w:cs="Arial"/>
          <w:sz w:val="20"/>
          <w:szCs w:val="20"/>
        </w:rPr>
      </w:pPr>
      <w:r w:rsidRPr="00152287">
        <w:rPr>
          <w:rFonts w:ascii="Arial" w:eastAsia="Arial" w:hAnsi="Arial" w:cs="Arial"/>
          <w:b/>
          <w:color w:val="000000"/>
          <w:sz w:val="20"/>
          <w:szCs w:val="20"/>
        </w:rPr>
        <w:t xml:space="preserve">Projeto de Resolução nº. 10/2022 </w:t>
      </w:r>
      <w:r w:rsidRPr="00152287">
        <w:rPr>
          <w:rFonts w:ascii="Arial" w:eastAsia="Arial" w:hAnsi="Arial" w:cs="Arial"/>
          <w:color w:val="000000"/>
          <w:sz w:val="20"/>
          <w:szCs w:val="20"/>
        </w:rPr>
        <w:t>que</w:t>
      </w:r>
      <w:r w:rsidRPr="00152287">
        <w:rPr>
          <w:rFonts w:ascii="Arial" w:eastAsia="Arial" w:hAnsi="Arial" w:cs="Arial"/>
          <w:b/>
          <w:color w:val="000000"/>
          <w:sz w:val="20"/>
          <w:szCs w:val="20"/>
        </w:rPr>
        <w:t>: “</w:t>
      </w:r>
      <w:r w:rsidR="00152287" w:rsidRPr="00152287">
        <w:rPr>
          <w:rFonts w:ascii="Arial" w:eastAsia="Times New Roman" w:hAnsi="Arial" w:cs="Arial"/>
          <w:sz w:val="20"/>
          <w:szCs w:val="20"/>
        </w:rPr>
        <w:t xml:space="preserve">Concede o Prêmio Mérito Empresarial </w:t>
      </w:r>
      <w:proofErr w:type="spellStart"/>
      <w:r w:rsidR="00152287" w:rsidRPr="00152287">
        <w:rPr>
          <w:rFonts w:ascii="Arial" w:eastAsia="Times New Roman" w:hAnsi="Arial" w:cs="Arial"/>
          <w:sz w:val="20"/>
          <w:szCs w:val="20"/>
        </w:rPr>
        <w:t>Cadeadense</w:t>
      </w:r>
      <w:proofErr w:type="spellEnd"/>
      <w:r w:rsidR="00152287" w:rsidRPr="00152287">
        <w:rPr>
          <w:rFonts w:ascii="Arial" w:eastAsia="Times New Roman" w:hAnsi="Arial" w:cs="Arial"/>
          <w:sz w:val="20"/>
          <w:szCs w:val="20"/>
        </w:rPr>
        <w:t xml:space="preserve"> a NB Super Compras.”</w:t>
      </w:r>
      <w:r w:rsidR="00152287" w:rsidRPr="00152287">
        <w:rPr>
          <w:rFonts w:ascii="Arial" w:eastAsia="Arial" w:hAnsi="Arial" w:cs="Arial"/>
          <w:color w:val="000000"/>
          <w:sz w:val="20"/>
          <w:szCs w:val="20"/>
        </w:rPr>
        <w:t xml:space="preserve"> Baixou ás Comissões</w:t>
      </w:r>
    </w:p>
    <w:p w:rsidR="00973F86" w:rsidRPr="00152287" w:rsidRDefault="00973F86" w:rsidP="00973F86">
      <w:pPr>
        <w:spacing w:after="0" w:line="240" w:lineRule="auto"/>
        <w:ind w:left="4320" w:right="-676" w:hanging="54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540B75" w:rsidRPr="003C7D42" w:rsidRDefault="00540B75" w:rsidP="003C7D42">
      <w:pPr>
        <w:pStyle w:val="Recuodecorpodetexto"/>
        <w:ind w:hanging="283"/>
        <w:rPr>
          <w:sz w:val="20"/>
          <w:szCs w:val="20"/>
        </w:rPr>
      </w:pPr>
    </w:p>
    <w:p w:rsidR="001C54B8" w:rsidRPr="00277E1F" w:rsidRDefault="001C54B8" w:rsidP="003C7D42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</w:rPr>
      </w:pPr>
    </w:p>
    <w:p w:rsidR="0052108E" w:rsidRPr="00E77FA8" w:rsidRDefault="0052108E" w:rsidP="001C54B8">
      <w:pPr>
        <w:pStyle w:val="Recuodecorpodetexto"/>
        <w:tabs>
          <w:tab w:val="left" w:pos="4253"/>
          <w:tab w:val="left" w:pos="5387"/>
        </w:tabs>
        <w:spacing w:line="276" w:lineRule="auto"/>
        <w:ind w:left="862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r w:rsidR="00567E4A">
        <w:rPr>
          <w:rFonts w:ascii="Arial" w:hAnsi="Arial" w:cs="Arial"/>
          <w:b/>
          <w:sz w:val="20"/>
          <w:szCs w:val="20"/>
        </w:rPr>
        <w:t xml:space="preserve">     </w:t>
      </w:r>
      <w:r w:rsidRPr="00E77FA8">
        <w:rPr>
          <w:rFonts w:ascii="Arial" w:hAnsi="Arial" w:cs="Arial"/>
          <w:b/>
          <w:sz w:val="20"/>
          <w:szCs w:val="20"/>
        </w:rPr>
        <w:t xml:space="preserve">Presidente: </w:t>
      </w:r>
      <w:proofErr w:type="spellStart"/>
      <w:r w:rsidRPr="00E77FA8">
        <w:rPr>
          <w:rFonts w:ascii="Arial" w:hAnsi="Arial" w:cs="Arial"/>
          <w:sz w:val="20"/>
          <w:szCs w:val="20"/>
        </w:rPr>
        <w:t>Aldomar</w:t>
      </w:r>
      <w:proofErr w:type="spellEnd"/>
      <w:r w:rsidRPr="00E77FA8">
        <w:rPr>
          <w:rFonts w:ascii="Arial" w:hAnsi="Arial" w:cs="Arial"/>
          <w:sz w:val="20"/>
          <w:szCs w:val="20"/>
        </w:rPr>
        <w:t xml:space="preserve"> Paschoal da Veiga</w:t>
      </w:r>
    </w:p>
    <w:p w:rsidR="0052108E" w:rsidRPr="0052108E" w:rsidRDefault="0052108E" w:rsidP="00B52246">
      <w:pPr>
        <w:spacing w:after="0"/>
        <w:ind w:left="1211"/>
        <w:jc w:val="both"/>
        <w:rPr>
          <w:rFonts w:ascii="Arial" w:hAnsi="Arial" w:cs="Arial"/>
          <w:b/>
          <w:sz w:val="20"/>
          <w:szCs w:val="20"/>
        </w:rPr>
      </w:pPr>
      <w:r w:rsidRPr="0052108E">
        <w:rPr>
          <w:rFonts w:ascii="Arial" w:hAnsi="Arial" w:cs="Arial"/>
          <w:b/>
          <w:sz w:val="20"/>
          <w:szCs w:val="20"/>
        </w:rPr>
        <w:t xml:space="preserve">           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2108E">
        <w:rPr>
          <w:rFonts w:ascii="Arial" w:hAnsi="Arial" w:cs="Arial"/>
          <w:b/>
          <w:sz w:val="20"/>
          <w:szCs w:val="20"/>
        </w:rPr>
        <w:t xml:space="preserve">  Vice Presidente: </w:t>
      </w:r>
      <w:r w:rsidRPr="0052108E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Pr="0052108E">
        <w:rPr>
          <w:rFonts w:ascii="Arial" w:hAnsi="Arial" w:cs="Arial"/>
          <w:sz w:val="20"/>
          <w:szCs w:val="20"/>
        </w:rPr>
        <w:t>Goll</w:t>
      </w:r>
      <w:proofErr w:type="spellEnd"/>
      <w:r w:rsidRPr="0052108E">
        <w:rPr>
          <w:rFonts w:ascii="Arial" w:hAnsi="Arial" w:cs="Arial"/>
          <w:b/>
          <w:sz w:val="20"/>
          <w:szCs w:val="20"/>
        </w:rPr>
        <w:t xml:space="preserve">  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52108E">
        <w:rPr>
          <w:rFonts w:ascii="Arial" w:hAnsi="Arial" w:cs="Arial"/>
          <w:b/>
          <w:sz w:val="20"/>
          <w:szCs w:val="20"/>
        </w:rPr>
        <w:t xml:space="preserve">       1º Secretário:</w:t>
      </w:r>
      <w:r w:rsidRPr="0052108E">
        <w:rPr>
          <w:rFonts w:ascii="Arial" w:hAnsi="Arial" w:cs="Arial"/>
          <w:sz w:val="20"/>
          <w:szCs w:val="20"/>
        </w:rPr>
        <w:t xml:space="preserve"> Silvana Teresinha Bauer</w:t>
      </w:r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52108E">
        <w:rPr>
          <w:rFonts w:ascii="Arial" w:hAnsi="Arial" w:cs="Arial"/>
          <w:b/>
          <w:sz w:val="20"/>
          <w:szCs w:val="20"/>
        </w:rPr>
        <w:t xml:space="preserve">    2° Secretário: </w:t>
      </w:r>
      <w:r w:rsidRPr="0052108E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Pr="0052108E">
        <w:rPr>
          <w:rFonts w:ascii="Arial" w:hAnsi="Arial" w:cs="Arial"/>
          <w:sz w:val="20"/>
          <w:szCs w:val="20"/>
        </w:rPr>
        <w:t>Barasuol</w:t>
      </w:r>
      <w:proofErr w:type="spellEnd"/>
    </w:p>
    <w:p w:rsidR="0052108E" w:rsidRPr="0052108E" w:rsidRDefault="0052108E" w:rsidP="00B52246">
      <w:pPr>
        <w:pStyle w:val="PargrafodaLista"/>
        <w:spacing w:after="0"/>
        <w:ind w:left="1571"/>
        <w:jc w:val="both"/>
        <w:rPr>
          <w:rFonts w:ascii="Arial" w:hAnsi="Arial" w:cs="Arial"/>
          <w:b/>
          <w:sz w:val="20"/>
          <w:szCs w:val="20"/>
        </w:rPr>
      </w:pPr>
    </w:p>
    <w:p w:rsidR="0052108E" w:rsidRPr="0052108E" w:rsidRDefault="0052108E" w:rsidP="00B52246">
      <w:pPr>
        <w:pStyle w:val="Recuodecorpodetexto"/>
        <w:spacing w:line="276" w:lineRule="auto"/>
        <w:ind w:hanging="283"/>
        <w:rPr>
          <w:rFonts w:ascii="Arial" w:hAnsi="Arial" w:cs="Arial"/>
          <w:iCs/>
          <w:sz w:val="20"/>
          <w:szCs w:val="20"/>
        </w:rPr>
      </w:pPr>
    </w:p>
    <w:p w:rsidR="00963E26" w:rsidRPr="00210968" w:rsidRDefault="00963E26" w:rsidP="00B52246">
      <w:pPr>
        <w:pStyle w:val="Recuodecorpodetexto"/>
        <w:spacing w:line="276" w:lineRule="auto"/>
        <w:ind w:left="862" w:firstLine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963E26" w:rsidRPr="00210968" w:rsidSect="00963E26">
      <w:headerReference w:type="even" r:id="rId9"/>
      <w:headerReference w:type="default" r:id="rId10"/>
      <w:headerReference w:type="first" r:id="rId11"/>
      <w:pgSz w:w="11906" w:h="16838"/>
      <w:pgMar w:top="284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F86" w:rsidRDefault="00973F86" w:rsidP="00351AF8">
      <w:pPr>
        <w:spacing w:after="0" w:line="240" w:lineRule="auto"/>
      </w:pPr>
      <w:r>
        <w:separator/>
      </w:r>
    </w:p>
  </w:endnote>
  <w:endnote w:type="continuationSeparator" w:id="1">
    <w:p w:rsidR="00973F86" w:rsidRDefault="00973F86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F86" w:rsidRDefault="00973F86" w:rsidP="00351AF8">
      <w:pPr>
        <w:spacing w:after="0" w:line="240" w:lineRule="auto"/>
      </w:pPr>
      <w:r>
        <w:separator/>
      </w:r>
    </w:p>
  </w:footnote>
  <w:footnote w:type="continuationSeparator" w:id="1">
    <w:p w:rsidR="00973F86" w:rsidRDefault="00973F86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86" w:rsidRDefault="00973F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86" w:rsidRDefault="00973F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F86" w:rsidRDefault="00973F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7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7A04D1C"/>
    <w:multiLevelType w:val="hybridMultilevel"/>
    <w:tmpl w:val="A414217C"/>
    <w:lvl w:ilvl="0" w:tplc="0416000D">
      <w:start w:val="1"/>
      <w:numFmt w:val="bullet"/>
      <w:lvlText w:val=""/>
      <w:lvlJc w:val="left"/>
      <w:pPr>
        <w:ind w:left="14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0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C612C6"/>
    <w:multiLevelType w:val="hybridMultilevel"/>
    <w:tmpl w:val="9AFA0194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5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8"/>
  </w:num>
  <w:num w:numId="3">
    <w:abstractNumId w:val="14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16"/>
  </w:num>
  <w:num w:numId="9">
    <w:abstractNumId w:val="8"/>
  </w:num>
  <w:num w:numId="10">
    <w:abstractNumId w:val="11"/>
  </w:num>
  <w:num w:numId="11">
    <w:abstractNumId w:val="17"/>
  </w:num>
  <w:num w:numId="12">
    <w:abstractNumId w:val="15"/>
  </w:num>
  <w:num w:numId="13">
    <w:abstractNumId w:val="10"/>
  </w:num>
  <w:num w:numId="14">
    <w:abstractNumId w:val="12"/>
  </w:num>
  <w:num w:numId="15">
    <w:abstractNumId w:val="4"/>
  </w:num>
  <w:num w:numId="16">
    <w:abstractNumId w:val="1"/>
  </w:num>
  <w:num w:numId="17">
    <w:abstractNumId w:val="6"/>
  </w:num>
  <w:num w:numId="18">
    <w:abstractNumId w:val="9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7AE2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B7BBC"/>
    <w:rsid w:val="00AC2AE1"/>
    <w:rsid w:val="00AC37EC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73A4B"/>
    <w:rsid w:val="00C76F7D"/>
    <w:rsid w:val="00C81C53"/>
    <w:rsid w:val="00C824D8"/>
    <w:rsid w:val="00CA36A9"/>
    <w:rsid w:val="00CA3B42"/>
    <w:rsid w:val="00CA7B40"/>
    <w:rsid w:val="00CB6D95"/>
    <w:rsid w:val="00CC06E6"/>
    <w:rsid w:val="00CC22FB"/>
    <w:rsid w:val="00CC5F52"/>
    <w:rsid w:val="00CD110D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2022-11-30T12:44:00Z</dcterms:created>
  <dcterms:modified xsi:type="dcterms:W3CDTF">2022-11-30T12:44:00Z</dcterms:modified>
</cp:coreProperties>
</file>