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57DB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E53D3" w:rsidRDefault="004E53D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4F2161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4F2161">
        <w:rPr>
          <w:rFonts w:ascii="Arial" w:hAnsi="Arial" w:cs="Arial"/>
          <w:b/>
          <w:bCs/>
          <w:sz w:val="20"/>
          <w:szCs w:val="20"/>
          <w:u w:val="single"/>
        </w:rPr>
        <w:t>13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4F2161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4E53D3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Ata nº 1.06</w:t>
      </w:r>
      <w:r w:rsidR="004F2161" w:rsidRPr="004E53D3">
        <w:rPr>
          <w:rFonts w:ascii="Arial" w:hAnsi="Arial" w:cs="Arial"/>
          <w:b/>
          <w:sz w:val="20"/>
          <w:szCs w:val="20"/>
        </w:rPr>
        <w:t>4</w:t>
      </w:r>
      <w:r w:rsidRPr="004E53D3">
        <w:rPr>
          <w:rFonts w:ascii="Arial" w:hAnsi="Arial" w:cs="Arial"/>
          <w:b/>
          <w:sz w:val="20"/>
          <w:szCs w:val="20"/>
        </w:rPr>
        <w:t xml:space="preserve">/2023 da Sessão ordinária do dia </w:t>
      </w:r>
      <w:r w:rsidR="00D8426D">
        <w:rPr>
          <w:rFonts w:ascii="Arial" w:hAnsi="Arial" w:cs="Arial"/>
          <w:b/>
          <w:sz w:val="20"/>
          <w:szCs w:val="20"/>
        </w:rPr>
        <w:t>06</w:t>
      </w:r>
      <w:r w:rsidRPr="004E53D3">
        <w:rPr>
          <w:rFonts w:ascii="Arial" w:hAnsi="Arial" w:cs="Arial"/>
          <w:b/>
          <w:sz w:val="20"/>
          <w:szCs w:val="20"/>
        </w:rPr>
        <w:t>/0</w:t>
      </w:r>
      <w:r w:rsidR="00D8426D">
        <w:rPr>
          <w:rFonts w:ascii="Arial" w:hAnsi="Arial" w:cs="Arial"/>
          <w:b/>
          <w:sz w:val="20"/>
          <w:szCs w:val="20"/>
        </w:rPr>
        <w:t>3</w:t>
      </w:r>
      <w:r w:rsidRPr="004E53D3">
        <w:rPr>
          <w:rFonts w:ascii="Arial" w:hAnsi="Arial" w:cs="Arial"/>
          <w:b/>
          <w:sz w:val="20"/>
          <w:szCs w:val="20"/>
        </w:rPr>
        <w:t>/2023:</w:t>
      </w:r>
      <w:r w:rsidRPr="004E53D3">
        <w:rPr>
          <w:rFonts w:ascii="Arial" w:hAnsi="Arial" w:cs="Arial"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Aprovada por Unanimidade;</w:t>
      </w:r>
    </w:p>
    <w:p w:rsidR="00D1623D" w:rsidRPr="004E53D3" w:rsidRDefault="00D1623D" w:rsidP="00D1623D">
      <w:pPr>
        <w:spacing w:after="0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671F13" w:rsidRDefault="00671F13" w:rsidP="004E53D3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001/2023 de origem do Poder Legislativo: Estabelece o índice de revisão geral anual do poder Legislativo Municipal de Boa Vista do Cadeado e dá outras providências</w:t>
      </w:r>
      <w:proofErr w:type="gramStart"/>
      <w:r w:rsidRPr="004E53D3">
        <w:rPr>
          <w:rFonts w:ascii="Arial" w:hAnsi="Arial" w:cs="Arial"/>
          <w:b/>
          <w:sz w:val="20"/>
          <w:szCs w:val="20"/>
        </w:rPr>
        <w:t>.:</w:t>
      </w:r>
      <w:proofErr w:type="gramEnd"/>
      <w:r w:rsidRPr="004E53D3">
        <w:rPr>
          <w:rFonts w:ascii="Arial" w:hAnsi="Arial" w:cs="Arial"/>
          <w:b/>
          <w:sz w:val="20"/>
          <w:szCs w:val="20"/>
        </w:rPr>
        <w:t xml:space="preserve"> </w:t>
      </w:r>
      <w:r w:rsidR="004F2161" w:rsidRPr="004E53D3">
        <w:rPr>
          <w:rFonts w:ascii="Arial" w:hAnsi="Arial" w:cs="Arial"/>
          <w:b/>
          <w:sz w:val="20"/>
          <w:szCs w:val="20"/>
        </w:rPr>
        <w:t>Aprovado por Unanimidade;</w:t>
      </w:r>
    </w:p>
    <w:p w:rsidR="00D1623D" w:rsidRDefault="00D1623D" w:rsidP="00D1623D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D1623D">
      <w:pPr>
        <w:spacing w:after="0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671F13" w:rsidRDefault="00671F13" w:rsidP="004E53D3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 xml:space="preserve">Projeto de Lei nº. 002/2023 de origem do Poder </w:t>
      </w:r>
      <w:r w:rsidR="006368C9" w:rsidRPr="004E53D3">
        <w:rPr>
          <w:rFonts w:ascii="Arial" w:hAnsi="Arial" w:cs="Arial"/>
          <w:b/>
          <w:sz w:val="20"/>
          <w:szCs w:val="20"/>
        </w:rPr>
        <w:t>Legislativo</w:t>
      </w:r>
      <w:r w:rsidR="006368C9" w:rsidRPr="004E53D3">
        <w:rPr>
          <w:rFonts w:ascii="Arial" w:hAnsi="Arial" w:cs="Arial"/>
          <w:sz w:val="20"/>
          <w:szCs w:val="20"/>
        </w:rPr>
        <w:t>:</w:t>
      </w:r>
      <w:r w:rsidRPr="004E53D3">
        <w:rPr>
          <w:rFonts w:ascii="Arial" w:hAnsi="Arial" w:cs="Arial"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Autoriza o reajuste do valor do benefício do vale alimentação aos servidores do Poder Legislativo Municipal de boa vista do cadeado e dá outras providências.</w:t>
      </w:r>
      <w:r w:rsidR="006368C9" w:rsidRPr="004E53D3">
        <w:rPr>
          <w:rFonts w:ascii="Arial" w:hAnsi="Arial" w:cs="Arial"/>
          <w:b/>
          <w:sz w:val="20"/>
          <w:szCs w:val="20"/>
        </w:rPr>
        <w:t xml:space="preserve"> </w:t>
      </w:r>
      <w:r w:rsidR="004F2161" w:rsidRPr="004E53D3">
        <w:rPr>
          <w:rFonts w:ascii="Arial" w:hAnsi="Arial" w:cs="Arial"/>
          <w:b/>
          <w:sz w:val="20"/>
          <w:szCs w:val="20"/>
        </w:rPr>
        <w:t>Aprovado por Unanimidade;</w:t>
      </w:r>
    </w:p>
    <w:p w:rsidR="00D1623D" w:rsidRPr="004E53D3" w:rsidRDefault="00D1623D" w:rsidP="00D1623D">
      <w:pPr>
        <w:spacing w:after="0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4F2161" w:rsidRPr="004E53D3" w:rsidRDefault="004F2161" w:rsidP="004E53D3">
      <w:pPr>
        <w:pStyle w:val="western"/>
        <w:numPr>
          <w:ilvl w:val="0"/>
          <w:numId w:val="7"/>
        </w:numPr>
        <w:spacing w:before="0" w:beforeAutospacing="0" w:after="0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1.123/2023 que - Institui o Programa de Parcelamento Incentivado 2023 – PPI/2023 no município de Boa Vista do Cadeado, e dá outras providências. Baixou às Comissões;</w:t>
      </w:r>
    </w:p>
    <w:p w:rsidR="004F2161" w:rsidRPr="004E53D3" w:rsidRDefault="004F2161" w:rsidP="00D1623D">
      <w:pPr>
        <w:pStyle w:val="Recuodecorpodetexto"/>
        <w:numPr>
          <w:ilvl w:val="0"/>
          <w:numId w:val="7"/>
        </w:numPr>
        <w:tabs>
          <w:tab w:val="left" w:pos="709"/>
        </w:tabs>
        <w:spacing w:line="276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 xml:space="preserve">Projeto de Lei nº. 1.124/2023 que - autoriza a </w:t>
      </w:r>
      <w:r w:rsidR="00D1623D" w:rsidRPr="004E53D3">
        <w:rPr>
          <w:rFonts w:ascii="Arial" w:hAnsi="Arial" w:cs="Arial"/>
          <w:b/>
          <w:sz w:val="20"/>
          <w:szCs w:val="20"/>
        </w:rPr>
        <w:t>abrir</w:t>
      </w:r>
      <w:r w:rsidRPr="004E53D3">
        <w:rPr>
          <w:rFonts w:ascii="Arial" w:hAnsi="Arial" w:cs="Arial"/>
          <w:b/>
          <w:sz w:val="20"/>
          <w:szCs w:val="20"/>
        </w:rPr>
        <w:t xml:space="preserve"> incluir</w:t>
      </w:r>
      <w:r w:rsidR="004E53D3">
        <w:rPr>
          <w:rFonts w:ascii="Arial" w:hAnsi="Arial" w:cs="Arial"/>
          <w:b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 xml:space="preserve">e alterar no </w:t>
      </w:r>
      <w:r w:rsidR="004E53D3">
        <w:rPr>
          <w:rFonts w:ascii="Arial" w:hAnsi="Arial" w:cs="Arial"/>
          <w:b/>
          <w:sz w:val="20"/>
          <w:szCs w:val="20"/>
        </w:rPr>
        <w:t>Plano</w:t>
      </w:r>
      <w:proofErr w:type="gramStart"/>
      <w:r w:rsidR="004E53D3">
        <w:rPr>
          <w:rFonts w:ascii="Arial" w:hAnsi="Arial" w:cs="Arial"/>
          <w:b/>
          <w:sz w:val="20"/>
          <w:szCs w:val="20"/>
        </w:rPr>
        <w:t xml:space="preserve">   </w:t>
      </w:r>
      <w:proofErr w:type="gramEnd"/>
      <w:r w:rsidR="004E53D3">
        <w:rPr>
          <w:rFonts w:ascii="Arial" w:hAnsi="Arial" w:cs="Arial"/>
          <w:b/>
          <w:sz w:val="20"/>
          <w:szCs w:val="20"/>
        </w:rPr>
        <w:t>P</w:t>
      </w:r>
      <w:r w:rsidRPr="004E53D3">
        <w:rPr>
          <w:rFonts w:ascii="Arial" w:hAnsi="Arial" w:cs="Arial"/>
          <w:b/>
          <w:sz w:val="20"/>
          <w:szCs w:val="20"/>
        </w:rPr>
        <w:t>lurianual (</w:t>
      </w:r>
      <w:r w:rsidR="004E53D3" w:rsidRPr="004E53D3">
        <w:rPr>
          <w:rFonts w:ascii="Arial" w:hAnsi="Arial" w:cs="Arial"/>
          <w:b/>
          <w:sz w:val="20"/>
          <w:szCs w:val="20"/>
        </w:rPr>
        <w:t>PP</w:t>
      </w:r>
      <w:r w:rsidR="00D1623D" w:rsidRPr="004E53D3">
        <w:rPr>
          <w:rFonts w:ascii="Arial" w:hAnsi="Arial" w:cs="Arial"/>
          <w:b/>
          <w:sz w:val="20"/>
          <w:szCs w:val="20"/>
        </w:rPr>
        <w:t>A</w:t>
      </w:r>
      <w:r w:rsidRPr="004E53D3">
        <w:rPr>
          <w:rFonts w:ascii="Arial" w:hAnsi="Arial" w:cs="Arial"/>
          <w:b/>
          <w:sz w:val="20"/>
          <w:szCs w:val="20"/>
        </w:rPr>
        <w:t xml:space="preserve">), na </w:t>
      </w:r>
      <w:r w:rsidR="004E53D3">
        <w:rPr>
          <w:rFonts w:ascii="Arial" w:hAnsi="Arial" w:cs="Arial"/>
          <w:b/>
          <w:sz w:val="20"/>
          <w:szCs w:val="20"/>
        </w:rPr>
        <w:t>L</w:t>
      </w:r>
      <w:r w:rsidRPr="004E53D3">
        <w:rPr>
          <w:rFonts w:ascii="Arial" w:hAnsi="Arial" w:cs="Arial"/>
          <w:b/>
          <w:sz w:val="20"/>
          <w:szCs w:val="20"/>
        </w:rPr>
        <w:t xml:space="preserve">ei de </w:t>
      </w:r>
      <w:r w:rsidR="004E53D3">
        <w:rPr>
          <w:rFonts w:ascii="Arial" w:hAnsi="Arial" w:cs="Arial"/>
          <w:b/>
          <w:sz w:val="20"/>
          <w:szCs w:val="20"/>
        </w:rPr>
        <w:t>D</w:t>
      </w:r>
      <w:r w:rsidRPr="004E53D3">
        <w:rPr>
          <w:rFonts w:ascii="Arial" w:hAnsi="Arial" w:cs="Arial"/>
          <w:b/>
          <w:sz w:val="20"/>
          <w:szCs w:val="20"/>
        </w:rPr>
        <w:t xml:space="preserve">iretrizes </w:t>
      </w:r>
      <w:r w:rsidR="004E53D3">
        <w:rPr>
          <w:rFonts w:ascii="Arial" w:hAnsi="Arial" w:cs="Arial"/>
          <w:b/>
          <w:sz w:val="20"/>
          <w:szCs w:val="20"/>
        </w:rPr>
        <w:t>O</w:t>
      </w:r>
      <w:r w:rsidRPr="004E53D3">
        <w:rPr>
          <w:rFonts w:ascii="Arial" w:hAnsi="Arial" w:cs="Arial"/>
          <w:b/>
          <w:sz w:val="20"/>
          <w:szCs w:val="20"/>
        </w:rPr>
        <w:t>rçamentária (</w:t>
      </w:r>
      <w:r w:rsidR="004E53D3" w:rsidRPr="004E53D3">
        <w:rPr>
          <w:rFonts w:ascii="Arial" w:hAnsi="Arial" w:cs="Arial"/>
          <w:b/>
          <w:sz w:val="20"/>
          <w:szCs w:val="20"/>
        </w:rPr>
        <w:t>LDO</w:t>
      </w:r>
      <w:r w:rsidR="004E53D3">
        <w:rPr>
          <w:rFonts w:ascii="Arial" w:hAnsi="Arial" w:cs="Arial"/>
          <w:b/>
          <w:sz w:val="20"/>
          <w:szCs w:val="20"/>
        </w:rPr>
        <w:t>), e na Lei O</w:t>
      </w:r>
      <w:r w:rsidRPr="004E53D3">
        <w:rPr>
          <w:rFonts w:ascii="Arial" w:hAnsi="Arial" w:cs="Arial"/>
          <w:b/>
          <w:sz w:val="20"/>
          <w:szCs w:val="20"/>
        </w:rPr>
        <w:t xml:space="preserve">rçamentária </w:t>
      </w:r>
      <w:r w:rsidR="004E53D3">
        <w:rPr>
          <w:rFonts w:ascii="Arial" w:hAnsi="Arial" w:cs="Arial"/>
          <w:b/>
          <w:sz w:val="20"/>
          <w:szCs w:val="20"/>
        </w:rPr>
        <w:t>A</w:t>
      </w:r>
      <w:r w:rsidRPr="004E53D3">
        <w:rPr>
          <w:rFonts w:ascii="Arial" w:hAnsi="Arial" w:cs="Arial"/>
          <w:b/>
          <w:sz w:val="20"/>
          <w:szCs w:val="20"/>
        </w:rPr>
        <w:t>nual</w:t>
      </w:r>
      <w:r w:rsidR="004E53D3">
        <w:rPr>
          <w:rFonts w:ascii="Arial" w:hAnsi="Arial" w:cs="Arial"/>
          <w:b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(</w:t>
      </w:r>
      <w:r w:rsidR="004E53D3" w:rsidRPr="004E53D3">
        <w:rPr>
          <w:rFonts w:ascii="Arial" w:hAnsi="Arial" w:cs="Arial"/>
          <w:b/>
          <w:sz w:val="20"/>
          <w:szCs w:val="20"/>
        </w:rPr>
        <w:t>LOA</w:t>
      </w:r>
      <w:r w:rsidRPr="004E53D3">
        <w:rPr>
          <w:rFonts w:ascii="Arial" w:hAnsi="Arial" w:cs="Arial"/>
          <w:b/>
          <w:sz w:val="20"/>
          <w:szCs w:val="20"/>
        </w:rPr>
        <w:t>)</w:t>
      </w:r>
      <w:r w:rsidR="004E53D3">
        <w:rPr>
          <w:rFonts w:ascii="Arial" w:hAnsi="Arial" w:cs="Arial"/>
          <w:b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 xml:space="preserve">de 2023, sendo incluído e abertos os créditos adicionais especiais no orçamento vigente no valor de </w:t>
      </w:r>
      <w:r w:rsidR="004E53D3" w:rsidRPr="004E53D3">
        <w:rPr>
          <w:rFonts w:ascii="Arial" w:hAnsi="Arial" w:cs="Arial"/>
          <w:b/>
          <w:sz w:val="20"/>
          <w:szCs w:val="20"/>
        </w:rPr>
        <w:t>R$</w:t>
      </w:r>
      <w:r w:rsidRPr="004E53D3">
        <w:rPr>
          <w:rFonts w:ascii="Arial" w:hAnsi="Arial" w:cs="Arial"/>
          <w:b/>
          <w:sz w:val="20"/>
          <w:szCs w:val="20"/>
        </w:rPr>
        <w:t xml:space="preserve"> 3.000,00 (três mil reais)no orçamento vigente.</w:t>
      </w:r>
    </w:p>
    <w:p w:rsidR="004F2161" w:rsidRPr="004E53D3" w:rsidRDefault="004F2161" w:rsidP="004E53D3">
      <w:pPr>
        <w:pStyle w:val="PargrafodaLista"/>
        <w:numPr>
          <w:ilvl w:val="0"/>
          <w:numId w:val="7"/>
        </w:numPr>
        <w:shd w:val="clear" w:color="auto" w:fill="FFFFFF"/>
        <w:tabs>
          <w:tab w:val="left" w:pos="851"/>
        </w:tabs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Arial" w:hAnsi="Arial" w:cs="Arial"/>
          <w:b/>
          <w:bCs/>
          <w:iCs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1.125/2023 que -</w:t>
      </w:r>
      <w:r w:rsidRPr="004E53D3">
        <w:rPr>
          <w:rFonts w:ascii="Arial" w:hAnsi="Arial" w:cs="Arial"/>
          <w:b/>
          <w:bCs/>
          <w:iCs/>
          <w:sz w:val="20"/>
          <w:szCs w:val="20"/>
        </w:rPr>
        <w:t xml:space="preserve"> Institui, no Município de Boa Vista do Cadeado, a Regularização Fundiária Urbana (REURB) de que trata a Lei Federal n</w:t>
      </w:r>
      <w:r w:rsidRPr="004E53D3">
        <w:rPr>
          <w:rFonts w:ascii="Arial" w:hAnsi="Arial" w:cs="Arial"/>
          <w:b/>
          <w:bCs/>
          <w:iCs/>
          <w:sz w:val="20"/>
          <w:szCs w:val="20"/>
          <w:u w:val="single"/>
          <w:vertAlign w:val="superscript"/>
        </w:rPr>
        <w:t>o</w:t>
      </w:r>
      <w:r w:rsidRPr="004E53D3">
        <w:rPr>
          <w:rFonts w:ascii="Arial" w:hAnsi="Arial" w:cs="Arial"/>
          <w:b/>
          <w:bCs/>
          <w:iCs/>
          <w:sz w:val="20"/>
          <w:szCs w:val="20"/>
        </w:rPr>
        <w:t xml:space="preserve"> 13.465/2017 e dá outras providências</w:t>
      </w:r>
      <w:proofErr w:type="gramStart"/>
      <w:r w:rsidRPr="004E53D3">
        <w:rPr>
          <w:rFonts w:ascii="Arial" w:hAnsi="Arial" w:cs="Arial"/>
          <w:b/>
          <w:bCs/>
          <w:iCs/>
          <w:sz w:val="20"/>
          <w:szCs w:val="20"/>
        </w:rPr>
        <w:t>.</w:t>
      </w:r>
      <w:r w:rsidR="00032BCE" w:rsidRPr="004E53D3">
        <w:rPr>
          <w:rFonts w:ascii="Arial" w:hAnsi="Arial" w:cs="Arial"/>
          <w:b/>
          <w:bCs/>
          <w:iCs/>
          <w:sz w:val="20"/>
          <w:szCs w:val="20"/>
        </w:rPr>
        <w:t>:</w:t>
      </w:r>
      <w:proofErr w:type="gramEnd"/>
      <w:r w:rsidR="00032BCE" w:rsidRPr="004E53D3">
        <w:rPr>
          <w:rFonts w:ascii="Arial" w:hAnsi="Arial" w:cs="Arial"/>
          <w:b/>
          <w:bCs/>
          <w:iCs/>
          <w:sz w:val="20"/>
          <w:szCs w:val="20"/>
        </w:rPr>
        <w:t xml:space="preserve"> Baixou às Comissões</w:t>
      </w:r>
    </w:p>
    <w:p w:rsidR="004E53D3" w:rsidRPr="004E53D3" w:rsidRDefault="004E53D3" w:rsidP="004E53D3">
      <w:pPr>
        <w:pStyle w:val="PargrafodaLista"/>
        <w:shd w:val="clear" w:color="auto" w:fill="FFFFFF"/>
        <w:tabs>
          <w:tab w:val="left" w:pos="851"/>
        </w:tabs>
        <w:overflowPunct w:val="0"/>
        <w:autoSpaceDE w:val="0"/>
        <w:autoSpaceDN w:val="0"/>
        <w:adjustRightInd w:val="0"/>
        <w:ind w:left="710"/>
        <w:jc w:val="both"/>
        <w:textAlignment w:val="baseline"/>
        <w:rPr>
          <w:rFonts w:ascii="Arial" w:hAnsi="Arial" w:cs="Arial"/>
          <w:b/>
          <w:bCs/>
          <w:iCs/>
          <w:sz w:val="20"/>
          <w:szCs w:val="20"/>
        </w:rPr>
      </w:pPr>
    </w:p>
    <w:p w:rsidR="004E53D3" w:rsidRPr="00D1623D" w:rsidRDefault="00032BCE" w:rsidP="004E53D3">
      <w:pPr>
        <w:pStyle w:val="PargrafodaList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4253"/>
          <w:tab w:val="left" w:pos="1080"/>
        </w:tabs>
        <w:spacing w:line="240" w:lineRule="auto"/>
        <w:ind w:left="1134" w:hanging="708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 xml:space="preserve">Projeto de Lei nº. 1.126/2023 que - </w:t>
      </w:r>
      <w:r w:rsidRPr="00D1623D">
        <w:rPr>
          <w:rFonts w:ascii="Arial" w:hAnsi="Arial" w:cs="Arial"/>
          <w:b/>
          <w:sz w:val="20"/>
          <w:szCs w:val="20"/>
        </w:rPr>
        <w:t xml:space="preserve">Institui o PROGRAMA VIVER A VIDA </w:t>
      </w:r>
      <w:r w:rsidRPr="00D1623D">
        <w:rPr>
          <w:rFonts w:ascii="Arial" w:hAnsi="Arial" w:cs="Arial"/>
          <w:b/>
          <w:color w:val="000000"/>
          <w:sz w:val="20"/>
          <w:szCs w:val="20"/>
        </w:rPr>
        <w:t xml:space="preserve">e </w:t>
      </w:r>
      <w:proofErr w:type="gramStart"/>
      <w:r w:rsidRPr="00D1623D">
        <w:rPr>
          <w:rFonts w:ascii="Arial" w:hAnsi="Arial" w:cs="Arial"/>
          <w:b/>
          <w:color w:val="000000"/>
          <w:sz w:val="20"/>
          <w:szCs w:val="20"/>
        </w:rPr>
        <w:t>dá</w:t>
      </w:r>
      <w:proofErr w:type="gramEnd"/>
      <w:r w:rsidRPr="00D1623D">
        <w:rPr>
          <w:rFonts w:ascii="Arial" w:hAnsi="Arial" w:cs="Arial"/>
          <w:b/>
          <w:color w:val="000000"/>
          <w:sz w:val="20"/>
          <w:szCs w:val="20"/>
        </w:rPr>
        <w:t xml:space="preserve"> outras</w:t>
      </w:r>
    </w:p>
    <w:p w:rsidR="00032BCE" w:rsidRPr="00D1623D" w:rsidRDefault="00032BCE" w:rsidP="004E53D3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  <w:tab w:val="left" w:pos="4253"/>
          <w:tab w:val="left" w:pos="1080"/>
        </w:tabs>
        <w:spacing w:line="240" w:lineRule="auto"/>
        <w:ind w:left="1134" w:hanging="425"/>
        <w:jc w:val="both"/>
        <w:rPr>
          <w:rFonts w:ascii="Arial" w:hAnsi="Arial" w:cs="Arial"/>
          <w:b/>
          <w:color w:val="000000"/>
          <w:sz w:val="20"/>
          <w:szCs w:val="20"/>
        </w:rPr>
      </w:pPr>
      <w:proofErr w:type="gramStart"/>
      <w:r w:rsidRPr="00D1623D">
        <w:rPr>
          <w:rFonts w:ascii="Arial" w:hAnsi="Arial" w:cs="Arial"/>
          <w:b/>
          <w:color w:val="000000"/>
          <w:sz w:val="20"/>
          <w:szCs w:val="20"/>
        </w:rPr>
        <w:t>providências</w:t>
      </w:r>
      <w:proofErr w:type="gramEnd"/>
      <w:r w:rsidRPr="00D1623D">
        <w:rPr>
          <w:rFonts w:ascii="Arial" w:hAnsi="Arial" w:cs="Arial"/>
          <w:b/>
          <w:color w:val="000000"/>
          <w:sz w:val="20"/>
          <w:szCs w:val="20"/>
        </w:rPr>
        <w:t>.: Baixou às Comissões</w:t>
      </w:r>
    </w:p>
    <w:p w:rsidR="00032BCE" w:rsidRPr="00D8426D" w:rsidRDefault="00032BCE" w:rsidP="004E53D3">
      <w:pPr>
        <w:pStyle w:val="Recuodecorpodetexto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 xml:space="preserve">Projeto de Lei nº. 1.127/2023 que- autoriza a </w:t>
      </w:r>
      <w:proofErr w:type="gramStart"/>
      <w:r w:rsidRPr="004E53D3">
        <w:rPr>
          <w:rFonts w:ascii="Arial" w:hAnsi="Arial" w:cs="Arial"/>
          <w:b/>
          <w:sz w:val="20"/>
          <w:szCs w:val="20"/>
        </w:rPr>
        <w:t>abrir,</w:t>
      </w:r>
      <w:proofErr w:type="gramEnd"/>
      <w:r w:rsidRPr="004E53D3">
        <w:rPr>
          <w:rFonts w:ascii="Arial" w:hAnsi="Arial" w:cs="Arial"/>
          <w:b/>
          <w:sz w:val="20"/>
          <w:szCs w:val="20"/>
        </w:rPr>
        <w:t xml:space="preserve"> incluir</w:t>
      </w:r>
      <w:r w:rsidR="004E53D3">
        <w:rPr>
          <w:rFonts w:ascii="Arial" w:hAnsi="Arial" w:cs="Arial"/>
          <w:b/>
          <w:sz w:val="20"/>
          <w:szCs w:val="20"/>
        </w:rPr>
        <w:t xml:space="preserve"> e</w:t>
      </w:r>
      <w:r w:rsidRPr="004E53D3">
        <w:rPr>
          <w:rFonts w:ascii="Arial" w:hAnsi="Arial" w:cs="Arial"/>
          <w:b/>
          <w:sz w:val="20"/>
          <w:szCs w:val="20"/>
        </w:rPr>
        <w:t xml:space="preserve"> alterar no </w:t>
      </w:r>
      <w:r w:rsidR="004E53D3">
        <w:rPr>
          <w:rFonts w:ascii="Arial" w:hAnsi="Arial" w:cs="Arial"/>
          <w:b/>
          <w:sz w:val="20"/>
          <w:szCs w:val="20"/>
        </w:rPr>
        <w:t>P</w:t>
      </w:r>
      <w:r w:rsidRPr="004E53D3">
        <w:rPr>
          <w:rFonts w:ascii="Arial" w:hAnsi="Arial" w:cs="Arial"/>
          <w:b/>
          <w:sz w:val="20"/>
          <w:szCs w:val="20"/>
        </w:rPr>
        <w:t xml:space="preserve">lano </w:t>
      </w:r>
      <w:r w:rsidR="004E53D3">
        <w:rPr>
          <w:rFonts w:ascii="Arial" w:hAnsi="Arial" w:cs="Arial"/>
          <w:b/>
          <w:sz w:val="20"/>
          <w:szCs w:val="20"/>
        </w:rPr>
        <w:t>P</w:t>
      </w:r>
      <w:r w:rsidRPr="004E53D3">
        <w:rPr>
          <w:rFonts w:ascii="Arial" w:hAnsi="Arial" w:cs="Arial"/>
          <w:b/>
          <w:sz w:val="20"/>
          <w:szCs w:val="20"/>
        </w:rPr>
        <w:t>lurianual (</w:t>
      </w:r>
      <w:r w:rsidR="004E53D3" w:rsidRPr="004E53D3">
        <w:rPr>
          <w:rFonts w:ascii="Arial" w:hAnsi="Arial" w:cs="Arial"/>
          <w:b/>
          <w:sz w:val="20"/>
          <w:szCs w:val="20"/>
        </w:rPr>
        <w:t>PPA</w:t>
      </w:r>
      <w:r w:rsidRPr="004E53D3">
        <w:rPr>
          <w:rFonts w:ascii="Arial" w:hAnsi="Arial" w:cs="Arial"/>
          <w:b/>
          <w:sz w:val="20"/>
          <w:szCs w:val="20"/>
        </w:rPr>
        <w:t xml:space="preserve">), na </w:t>
      </w:r>
      <w:r w:rsidR="004E53D3">
        <w:rPr>
          <w:rFonts w:ascii="Arial" w:hAnsi="Arial" w:cs="Arial"/>
          <w:b/>
          <w:sz w:val="20"/>
          <w:szCs w:val="20"/>
        </w:rPr>
        <w:t>L</w:t>
      </w:r>
      <w:r w:rsidRPr="004E53D3">
        <w:rPr>
          <w:rFonts w:ascii="Arial" w:hAnsi="Arial" w:cs="Arial"/>
          <w:b/>
          <w:sz w:val="20"/>
          <w:szCs w:val="20"/>
        </w:rPr>
        <w:t xml:space="preserve">ei de </w:t>
      </w:r>
      <w:r w:rsidR="004E53D3">
        <w:rPr>
          <w:rFonts w:ascii="Arial" w:hAnsi="Arial" w:cs="Arial"/>
          <w:b/>
          <w:sz w:val="20"/>
          <w:szCs w:val="20"/>
        </w:rPr>
        <w:t>D</w:t>
      </w:r>
      <w:r w:rsidRPr="004E53D3">
        <w:rPr>
          <w:rFonts w:ascii="Arial" w:hAnsi="Arial" w:cs="Arial"/>
          <w:b/>
          <w:sz w:val="20"/>
          <w:szCs w:val="20"/>
        </w:rPr>
        <w:t xml:space="preserve">iretrizes </w:t>
      </w:r>
      <w:r w:rsidR="004E53D3">
        <w:rPr>
          <w:rFonts w:ascii="Arial" w:hAnsi="Arial" w:cs="Arial"/>
          <w:b/>
          <w:sz w:val="20"/>
          <w:szCs w:val="20"/>
        </w:rPr>
        <w:t>O</w:t>
      </w:r>
      <w:r w:rsidRPr="004E53D3">
        <w:rPr>
          <w:rFonts w:ascii="Arial" w:hAnsi="Arial" w:cs="Arial"/>
          <w:b/>
          <w:sz w:val="20"/>
          <w:szCs w:val="20"/>
        </w:rPr>
        <w:t>rçamentária (</w:t>
      </w:r>
      <w:r w:rsidR="004E53D3" w:rsidRPr="004E53D3">
        <w:rPr>
          <w:rFonts w:ascii="Arial" w:hAnsi="Arial" w:cs="Arial"/>
          <w:b/>
          <w:sz w:val="20"/>
          <w:szCs w:val="20"/>
        </w:rPr>
        <w:t>LDO</w:t>
      </w:r>
      <w:r w:rsidR="004E53D3">
        <w:rPr>
          <w:rFonts w:ascii="Arial" w:hAnsi="Arial" w:cs="Arial"/>
          <w:b/>
          <w:sz w:val="20"/>
          <w:szCs w:val="20"/>
        </w:rPr>
        <w:t>), e na L</w:t>
      </w:r>
      <w:r w:rsidRPr="004E53D3">
        <w:rPr>
          <w:rFonts w:ascii="Arial" w:hAnsi="Arial" w:cs="Arial"/>
          <w:b/>
          <w:sz w:val="20"/>
          <w:szCs w:val="20"/>
        </w:rPr>
        <w:t xml:space="preserve">ei </w:t>
      </w:r>
      <w:r w:rsidR="004E53D3">
        <w:rPr>
          <w:rFonts w:ascii="Arial" w:hAnsi="Arial" w:cs="Arial"/>
          <w:b/>
          <w:sz w:val="20"/>
          <w:szCs w:val="20"/>
        </w:rPr>
        <w:t>Orçamentária A</w:t>
      </w:r>
      <w:r w:rsidRPr="004E53D3">
        <w:rPr>
          <w:rFonts w:ascii="Arial" w:hAnsi="Arial" w:cs="Arial"/>
          <w:b/>
          <w:sz w:val="20"/>
          <w:szCs w:val="20"/>
        </w:rPr>
        <w:t>nual(</w:t>
      </w:r>
      <w:r w:rsidR="004E53D3" w:rsidRPr="004E53D3">
        <w:rPr>
          <w:rFonts w:ascii="Arial" w:hAnsi="Arial" w:cs="Arial"/>
          <w:b/>
          <w:sz w:val="20"/>
          <w:szCs w:val="20"/>
        </w:rPr>
        <w:t>LOA</w:t>
      </w:r>
      <w:r w:rsidRPr="004E53D3">
        <w:rPr>
          <w:rFonts w:ascii="Arial" w:hAnsi="Arial" w:cs="Arial"/>
          <w:b/>
          <w:sz w:val="20"/>
          <w:szCs w:val="20"/>
        </w:rPr>
        <w:t xml:space="preserve">)de 2023, sendo incluído e abertos os créditos adicionais especiais no orçamento vigente no valor de </w:t>
      </w:r>
      <w:r w:rsidR="004E53D3" w:rsidRPr="004E53D3">
        <w:rPr>
          <w:rFonts w:ascii="Arial" w:hAnsi="Arial" w:cs="Arial"/>
          <w:b/>
          <w:sz w:val="20"/>
          <w:szCs w:val="20"/>
        </w:rPr>
        <w:t>R$</w:t>
      </w:r>
      <w:r w:rsidRPr="004E53D3">
        <w:rPr>
          <w:rFonts w:ascii="Arial" w:hAnsi="Arial" w:cs="Arial"/>
          <w:b/>
          <w:sz w:val="20"/>
          <w:szCs w:val="20"/>
        </w:rPr>
        <w:t xml:space="preserve"> 26.960,89 (vinte e seis mil e novecentos e sessenta reais com oitenta e nove centavos)no orçamento vigente</w:t>
      </w:r>
      <w:r w:rsidRPr="00D8426D">
        <w:rPr>
          <w:rFonts w:ascii="Arial" w:hAnsi="Arial" w:cs="Arial"/>
          <w:b/>
          <w:sz w:val="20"/>
          <w:szCs w:val="20"/>
        </w:rPr>
        <w:t>.</w:t>
      </w:r>
      <w:r w:rsidRPr="00D8426D">
        <w:rPr>
          <w:rFonts w:ascii="Arial" w:hAnsi="Arial" w:cs="Arial"/>
          <w:b/>
          <w:color w:val="000000"/>
          <w:sz w:val="20"/>
          <w:szCs w:val="20"/>
        </w:rPr>
        <w:t xml:space="preserve"> Baixou às Comissões</w:t>
      </w:r>
    </w:p>
    <w:p w:rsidR="004F2161" w:rsidRPr="004E53D3" w:rsidRDefault="00032BCE" w:rsidP="00D1623D">
      <w:pPr>
        <w:pStyle w:val="Recuodecorpodetexto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1.128/2023 que-</w:t>
      </w:r>
      <w:r w:rsidRPr="004E53D3">
        <w:rPr>
          <w:rFonts w:ascii="Arial" w:hAnsi="Arial" w:cs="Arial"/>
          <w:b/>
          <w:i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 xml:space="preserve">autoriza a </w:t>
      </w:r>
      <w:proofErr w:type="gramStart"/>
      <w:r w:rsidRPr="004E53D3">
        <w:rPr>
          <w:rFonts w:ascii="Arial" w:hAnsi="Arial" w:cs="Arial"/>
          <w:b/>
          <w:sz w:val="20"/>
          <w:szCs w:val="20"/>
        </w:rPr>
        <w:t>abrir,</w:t>
      </w:r>
      <w:proofErr w:type="gramEnd"/>
      <w:r w:rsidRPr="004E53D3">
        <w:rPr>
          <w:rFonts w:ascii="Arial" w:hAnsi="Arial" w:cs="Arial"/>
          <w:b/>
          <w:sz w:val="20"/>
          <w:szCs w:val="20"/>
        </w:rPr>
        <w:t xml:space="preserve"> incluir</w:t>
      </w:r>
      <w:r w:rsidR="004E53D3">
        <w:rPr>
          <w:rFonts w:ascii="Arial" w:hAnsi="Arial" w:cs="Arial"/>
          <w:b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 xml:space="preserve">e alterar no </w:t>
      </w:r>
      <w:r w:rsidR="004E53D3">
        <w:rPr>
          <w:rFonts w:ascii="Arial" w:hAnsi="Arial" w:cs="Arial"/>
          <w:b/>
          <w:sz w:val="20"/>
          <w:szCs w:val="20"/>
        </w:rPr>
        <w:t>Plano P</w:t>
      </w:r>
      <w:r w:rsidRPr="004E53D3">
        <w:rPr>
          <w:rFonts w:ascii="Arial" w:hAnsi="Arial" w:cs="Arial"/>
          <w:b/>
          <w:sz w:val="20"/>
          <w:szCs w:val="20"/>
        </w:rPr>
        <w:t xml:space="preserve">lurianual </w:t>
      </w:r>
      <w:r w:rsidR="004E53D3" w:rsidRPr="004E53D3">
        <w:rPr>
          <w:rFonts w:ascii="Arial" w:hAnsi="Arial" w:cs="Arial"/>
          <w:b/>
          <w:sz w:val="20"/>
          <w:szCs w:val="20"/>
        </w:rPr>
        <w:t>(PPA</w:t>
      </w:r>
      <w:r w:rsidRPr="004E53D3">
        <w:rPr>
          <w:rFonts w:ascii="Arial" w:hAnsi="Arial" w:cs="Arial"/>
          <w:b/>
          <w:sz w:val="20"/>
          <w:szCs w:val="20"/>
        </w:rPr>
        <w:t xml:space="preserve">), na </w:t>
      </w:r>
      <w:r w:rsidR="004E53D3">
        <w:rPr>
          <w:rFonts w:ascii="Arial" w:hAnsi="Arial" w:cs="Arial"/>
          <w:b/>
          <w:sz w:val="20"/>
          <w:szCs w:val="20"/>
        </w:rPr>
        <w:t>L</w:t>
      </w:r>
      <w:r w:rsidRPr="004E53D3">
        <w:rPr>
          <w:rFonts w:ascii="Arial" w:hAnsi="Arial" w:cs="Arial"/>
          <w:b/>
          <w:sz w:val="20"/>
          <w:szCs w:val="20"/>
        </w:rPr>
        <w:t xml:space="preserve">ei de </w:t>
      </w:r>
      <w:r w:rsidR="004E53D3">
        <w:rPr>
          <w:rFonts w:ascii="Arial" w:hAnsi="Arial" w:cs="Arial"/>
          <w:b/>
          <w:sz w:val="20"/>
          <w:szCs w:val="20"/>
        </w:rPr>
        <w:t>D</w:t>
      </w:r>
      <w:r w:rsidRPr="004E53D3">
        <w:rPr>
          <w:rFonts w:ascii="Arial" w:hAnsi="Arial" w:cs="Arial"/>
          <w:b/>
          <w:sz w:val="20"/>
          <w:szCs w:val="20"/>
        </w:rPr>
        <w:t xml:space="preserve">iretrizes </w:t>
      </w:r>
      <w:r w:rsidR="004E53D3">
        <w:rPr>
          <w:rFonts w:ascii="Arial" w:hAnsi="Arial" w:cs="Arial"/>
          <w:b/>
          <w:sz w:val="20"/>
          <w:szCs w:val="20"/>
        </w:rPr>
        <w:t>O</w:t>
      </w:r>
      <w:r w:rsidRPr="004E53D3">
        <w:rPr>
          <w:rFonts w:ascii="Arial" w:hAnsi="Arial" w:cs="Arial"/>
          <w:b/>
          <w:sz w:val="20"/>
          <w:szCs w:val="20"/>
        </w:rPr>
        <w:t xml:space="preserve">rçamentária </w:t>
      </w:r>
      <w:r w:rsidR="004E53D3" w:rsidRPr="004E53D3">
        <w:rPr>
          <w:rFonts w:ascii="Arial" w:hAnsi="Arial" w:cs="Arial"/>
          <w:b/>
          <w:sz w:val="20"/>
          <w:szCs w:val="20"/>
        </w:rPr>
        <w:t xml:space="preserve">(LDO), </w:t>
      </w:r>
      <w:r w:rsidRPr="004E53D3">
        <w:rPr>
          <w:rFonts w:ascii="Arial" w:hAnsi="Arial" w:cs="Arial"/>
          <w:b/>
          <w:sz w:val="20"/>
          <w:szCs w:val="20"/>
        </w:rPr>
        <w:t xml:space="preserve">e na </w:t>
      </w:r>
      <w:r w:rsidR="004E53D3">
        <w:rPr>
          <w:rFonts w:ascii="Arial" w:hAnsi="Arial" w:cs="Arial"/>
          <w:b/>
          <w:sz w:val="20"/>
          <w:szCs w:val="20"/>
        </w:rPr>
        <w:t>L</w:t>
      </w:r>
      <w:r w:rsidRPr="004E53D3">
        <w:rPr>
          <w:rFonts w:ascii="Arial" w:hAnsi="Arial" w:cs="Arial"/>
          <w:b/>
          <w:sz w:val="20"/>
          <w:szCs w:val="20"/>
        </w:rPr>
        <w:t xml:space="preserve">ei </w:t>
      </w:r>
      <w:r w:rsidR="004E53D3">
        <w:rPr>
          <w:rFonts w:ascii="Arial" w:hAnsi="Arial" w:cs="Arial"/>
          <w:b/>
          <w:sz w:val="20"/>
          <w:szCs w:val="20"/>
        </w:rPr>
        <w:t>O</w:t>
      </w:r>
      <w:r w:rsidRPr="004E53D3">
        <w:rPr>
          <w:rFonts w:ascii="Arial" w:hAnsi="Arial" w:cs="Arial"/>
          <w:b/>
          <w:sz w:val="20"/>
          <w:szCs w:val="20"/>
        </w:rPr>
        <w:t xml:space="preserve">rçamentária </w:t>
      </w:r>
      <w:r w:rsidR="004E53D3">
        <w:rPr>
          <w:rFonts w:ascii="Arial" w:hAnsi="Arial" w:cs="Arial"/>
          <w:b/>
          <w:sz w:val="20"/>
          <w:szCs w:val="20"/>
        </w:rPr>
        <w:t>A</w:t>
      </w:r>
      <w:r w:rsidRPr="004E53D3">
        <w:rPr>
          <w:rFonts w:ascii="Arial" w:hAnsi="Arial" w:cs="Arial"/>
          <w:b/>
          <w:sz w:val="20"/>
          <w:szCs w:val="20"/>
        </w:rPr>
        <w:t>nual (</w:t>
      </w:r>
      <w:r w:rsidR="004E53D3" w:rsidRPr="004E53D3">
        <w:rPr>
          <w:rFonts w:ascii="Arial" w:hAnsi="Arial" w:cs="Arial"/>
          <w:b/>
          <w:sz w:val="20"/>
          <w:szCs w:val="20"/>
        </w:rPr>
        <w:t>LOA</w:t>
      </w:r>
      <w:r w:rsidRPr="004E53D3">
        <w:rPr>
          <w:rFonts w:ascii="Arial" w:hAnsi="Arial" w:cs="Arial"/>
          <w:b/>
          <w:sz w:val="20"/>
          <w:szCs w:val="20"/>
        </w:rPr>
        <w:t xml:space="preserve">)de 2023, sendo incluído e abertos os créditos adicionais especiais no orçamento vigente no valor de </w:t>
      </w:r>
      <w:r w:rsidR="004E53D3" w:rsidRPr="004E53D3">
        <w:rPr>
          <w:rFonts w:ascii="Arial" w:hAnsi="Arial" w:cs="Arial"/>
          <w:b/>
          <w:sz w:val="20"/>
          <w:szCs w:val="20"/>
        </w:rPr>
        <w:t>R</w:t>
      </w:r>
      <w:r w:rsidRPr="004E53D3">
        <w:rPr>
          <w:rFonts w:ascii="Arial" w:hAnsi="Arial" w:cs="Arial"/>
          <w:b/>
          <w:sz w:val="20"/>
          <w:szCs w:val="20"/>
        </w:rPr>
        <w:t>$ 218.279,17 (duzentos e dezoito mil duzentos e setenta e nove reais com dezessete centavos) no orçamento vigente.</w:t>
      </w:r>
      <w:r w:rsidRPr="004E53D3">
        <w:rPr>
          <w:rFonts w:ascii="Arial" w:hAnsi="Arial" w:cs="Arial"/>
          <w:b/>
          <w:color w:val="000000"/>
          <w:sz w:val="20"/>
          <w:szCs w:val="20"/>
        </w:rPr>
        <w:t xml:space="preserve"> Baixou às Comissões</w:t>
      </w:r>
    </w:p>
    <w:p w:rsidR="004F2161" w:rsidRPr="004E53D3" w:rsidRDefault="004F2161" w:rsidP="00D1623D">
      <w:pPr>
        <w:tabs>
          <w:tab w:val="left" w:pos="709"/>
        </w:tabs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71F13" w:rsidRPr="004E53D3" w:rsidRDefault="006368C9" w:rsidP="00D1623D">
      <w:pPr>
        <w:pStyle w:val="PargrafodaLista"/>
        <w:widowControl w:val="0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after="0"/>
        <w:ind w:left="709" w:right="-1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Pedido de Indicação: protocolado pelo vereador</w:t>
      </w:r>
      <w:r w:rsidR="00032BCE" w:rsidRPr="004E53D3">
        <w:rPr>
          <w:rFonts w:ascii="Arial" w:hAnsi="Arial" w:cs="Arial"/>
          <w:b/>
          <w:sz w:val="20"/>
          <w:szCs w:val="20"/>
        </w:rPr>
        <w:t xml:space="preserve"> João Alberto Rodrigues Machado da Bancada do PDT que -</w:t>
      </w:r>
      <w:proofErr w:type="gramStart"/>
      <w:r w:rsidR="00032BCE" w:rsidRPr="004E53D3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="00032BCE" w:rsidRPr="004E53D3">
        <w:rPr>
          <w:rFonts w:ascii="Arial" w:hAnsi="Arial" w:cs="Arial"/>
          <w:b/>
          <w:sz w:val="20"/>
          <w:szCs w:val="20"/>
        </w:rPr>
        <w:t xml:space="preserve">solicita através desta INDICAÇÃO que a Administração Municipal faça a construção de uma rotatória na Rua Francisco </w:t>
      </w:r>
      <w:proofErr w:type="spellStart"/>
      <w:r w:rsidR="00032BCE" w:rsidRPr="004E53D3">
        <w:rPr>
          <w:rFonts w:ascii="Arial" w:hAnsi="Arial" w:cs="Arial"/>
          <w:b/>
          <w:sz w:val="20"/>
          <w:szCs w:val="20"/>
        </w:rPr>
        <w:t>Barasuol</w:t>
      </w:r>
      <w:proofErr w:type="spellEnd"/>
      <w:r w:rsidR="00032BCE" w:rsidRPr="004E53D3">
        <w:rPr>
          <w:rFonts w:ascii="Arial" w:hAnsi="Arial" w:cs="Arial"/>
          <w:b/>
          <w:sz w:val="20"/>
          <w:szCs w:val="20"/>
        </w:rPr>
        <w:t xml:space="preserve"> na esquina da Agropecuária RAD. .</w:t>
      </w:r>
    </w:p>
    <w:p w:rsidR="0026615F" w:rsidRPr="004E53D3" w:rsidRDefault="0026615F" w:rsidP="004E53D3">
      <w:pPr>
        <w:tabs>
          <w:tab w:val="left" w:pos="709"/>
        </w:tabs>
        <w:jc w:val="both"/>
        <w:rPr>
          <w:rFonts w:ascii="Arial" w:hAnsi="Arial" w:cs="Arial"/>
          <w:b/>
          <w:sz w:val="20"/>
          <w:szCs w:val="20"/>
        </w:rPr>
      </w:pPr>
    </w:p>
    <w:p w:rsidR="0026615F" w:rsidRPr="00032BCE" w:rsidRDefault="0026615F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3D3" w:rsidRDefault="004E53D3" w:rsidP="00351AF8">
      <w:pPr>
        <w:spacing w:after="0" w:line="240" w:lineRule="auto"/>
      </w:pPr>
      <w:r>
        <w:separator/>
      </w:r>
    </w:p>
  </w:endnote>
  <w:endnote w:type="continuationSeparator" w:id="1">
    <w:p w:rsidR="004E53D3" w:rsidRDefault="004E53D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3D3" w:rsidRDefault="004E53D3" w:rsidP="00351AF8">
      <w:pPr>
        <w:spacing w:after="0" w:line="240" w:lineRule="auto"/>
      </w:pPr>
      <w:r>
        <w:separator/>
      </w:r>
    </w:p>
  </w:footnote>
  <w:footnote w:type="continuationSeparator" w:id="1">
    <w:p w:rsidR="004E53D3" w:rsidRDefault="004E53D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D3" w:rsidRDefault="00457D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D3" w:rsidRDefault="00457D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3D3" w:rsidRDefault="00457DB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38F8F268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368C9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2023-03-14T19:32:00Z</dcterms:created>
  <dcterms:modified xsi:type="dcterms:W3CDTF">2023-03-14T19:56:00Z</dcterms:modified>
</cp:coreProperties>
</file>