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C946D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313625" w:rsidRDefault="00313625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313625">
        <w:rPr>
          <w:rFonts w:ascii="Arial" w:hAnsi="Arial" w:cs="Arial"/>
          <w:b/>
          <w:bCs/>
          <w:sz w:val="20"/>
          <w:szCs w:val="20"/>
          <w:u w:val="single"/>
        </w:rPr>
        <w:t>71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313625">
        <w:rPr>
          <w:rFonts w:ascii="Arial" w:hAnsi="Arial" w:cs="Arial"/>
          <w:b/>
          <w:bCs/>
          <w:sz w:val="20"/>
          <w:szCs w:val="20"/>
          <w:u w:val="single"/>
        </w:rPr>
        <w:t>20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7B0BD3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A411B9" w:rsidRDefault="0026615F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</w:rPr>
      </w:pPr>
      <w:r w:rsidRPr="00A411B9">
        <w:rPr>
          <w:rFonts w:ascii="Arial" w:hAnsi="Arial" w:cs="Arial"/>
          <w:b/>
        </w:rPr>
        <w:t>Ata nº 1.0</w:t>
      </w:r>
      <w:r w:rsidR="00313625">
        <w:rPr>
          <w:rFonts w:ascii="Arial" w:hAnsi="Arial" w:cs="Arial"/>
          <w:b/>
        </w:rPr>
        <w:t>70</w:t>
      </w:r>
      <w:r w:rsidRPr="00A411B9">
        <w:rPr>
          <w:rFonts w:ascii="Arial" w:hAnsi="Arial" w:cs="Arial"/>
          <w:b/>
        </w:rPr>
        <w:t xml:space="preserve">/2023 da Sessão ordinária do dia </w:t>
      </w:r>
      <w:r w:rsidR="00313625">
        <w:rPr>
          <w:rFonts w:ascii="Arial" w:hAnsi="Arial" w:cs="Arial"/>
          <w:b/>
        </w:rPr>
        <w:t>17</w:t>
      </w:r>
      <w:r w:rsidRPr="00A411B9">
        <w:rPr>
          <w:rFonts w:ascii="Arial" w:hAnsi="Arial" w:cs="Arial"/>
          <w:b/>
        </w:rPr>
        <w:t>/0</w:t>
      </w:r>
      <w:r w:rsidR="001E6C35" w:rsidRPr="00A411B9">
        <w:rPr>
          <w:rFonts w:ascii="Arial" w:hAnsi="Arial" w:cs="Arial"/>
          <w:b/>
        </w:rPr>
        <w:t>4</w:t>
      </w:r>
      <w:r w:rsidRPr="00A411B9">
        <w:rPr>
          <w:rFonts w:ascii="Arial" w:hAnsi="Arial" w:cs="Arial"/>
          <w:b/>
        </w:rPr>
        <w:t>/2023:</w:t>
      </w:r>
      <w:r w:rsidRPr="00A411B9">
        <w:rPr>
          <w:rFonts w:ascii="Arial" w:hAnsi="Arial" w:cs="Arial"/>
        </w:rPr>
        <w:t xml:space="preserve"> Aprovada por Unanimidade;</w:t>
      </w:r>
    </w:p>
    <w:p w:rsidR="00D1623D" w:rsidRPr="004E53D3" w:rsidRDefault="00D1623D" w:rsidP="00123310">
      <w:pPr>
        <w:spacing w:after="0" w:line="240" w:lineRule="auto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03272" w:rsidRPr="005C05D2" w:rsidRDefault="00F03272" w:rsidP="0012331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1E6C35" w:rsidRPr="00313625" w:rsidRDefault="005C05D2" w:rsidP="001E6C35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Times New Roman" w:hAnsi="Arial" w:cs="Arial"/>
          <w:b/>
          <w:u w:val="single"/>
        </w:rPr>
      </w:pPr>
      <w:r w:rsidRPr="00A411B9">
        <w:rPr>
          <w:rFonts w:ascii="Arial" w:eastAsia="Times New Roman" w:hAnsi="Arial" w:cs="Arial"/>
          <w:b/>
        </w:rPr>
        <w:t>Projeto de</w:t>
      </w:r>
      <w:r w:rsidR="00D6393C" w:rsidRPr="00A411B9">
        <w:rPr>
          <w:rFonts w:ascii="Arial" w:eastAsia="Times New Roman" w:hAnsi="Arial" w:cs="Arial"/>
          <w:b/>
        </w:rPr>
        <w:t xml:space="preserve"> Lei nº. 1131</w:t>
      </w:r>
      <w:r w:rsidR="007B0BD3" w:rsidRPr="00A411B9">
        <w:rPr>
          <w:rFonts w:ascii="Arial" w:eastAsia="Times New Roman" w:hAnsi="Arial" w:cs="Arial"/>
          <w:b/>
        </w:rPr>
        <w:t xml:space="preserve">/2023 </w:t>
      </w:r>
      <w:r w:rsidR="007B0BD3" w:rsidRPr="00A411B9">
        <w:rPr>
          <w:rFonts w:ascii="Arial" w:eastAsia="Times New Roman" w:hAnsi="Arial" w:cs="Arial"/>
        </w:rPr>
        <w:t>que</w:t>
      </w:r>
      <w:r w:rsidR="007B0BD3" w:rsidRPr="00A411B9">
        <w:rPr>
          <w:rFonts w:ascii="Arial" w:eastAsia="Times New Roman" w:hAnsi="Arial" w:cs="Arial"/>
          <w:b/>
        </w:rPr>
        <w:t xml:space="preserve"> </w:t>
      </w:r>
      <w:r w:rsidR="008500A4">
        <w:rPr>
          <w:rFonts w:ascii="Arial" w:eastAsia="Times New Roman" w:hAnsi="Arial" w:cs="Arial"/>
        </w:rPr>
        <w:t>-</w:t>
      </w:r>
      <w:r w:rsidR="007B0BD3" w:rsidRPr="00A411B9">
        <w:rPr>
          <w:rFonts w:ascii="Arial" w:eastAsia="Times New Roman" w:hAnsi="Arial" w:cs="Arial"/>
          <w:b/>
        </w:rPr>
        <w:t xml:space="preserve"> “</w:t>
      </w:r>
      <w:r w:rsidR="00A411B9" w:rsidRPr="00A411B9">
        <w:rPr>
          <w:rFonts w:ascii="Arial" w:eastAsia="Arial" w:hAnsi="Arial" w:cs="Arial"/>
          <w:color w:val="000000" w:themeColor="text1"/>
        </w:rPr>
        <w:t>Cria o D</w:t>
      </w:r>
      <w:r w:rsidR="00D6393C" w:rsidRPr="00A411B9">
        <w:rPr>
          <w:rFonts w:ascii="Arial" w:eastAsia="Arial" w:hAnsi="Arial" w:cs="Arial"/>
          <w:color w:val="000000" w:themeColor="text1"/>
        </w:rPr>
        <w:t xml:space="preserve">epartamento </w:t>
      </w:r>
      <w:r w:rsidR="00A411B9" w:rsidRPr="00A411B9">
        <w:rPr>
          <w:rFonts w:ascii="Arial" w:eastAsia="Arial" w:hAnsi="Arial" w:cs="Arial"/>
          <w:color w:val="000000" w:themeColor="text1"/>
        </w:rPr>
        <w:t>Municipal de Segurança Pública (</w:t>
      </w:r>
      <w:r w:rsidR="00D6393C" w:rsidRPr="00A411B9">
        <w:rPr>
          <w:rFonts w:ascii="Arial" w:eastAsia="Arial" w:hAnsi="Arial" w:cs="Arial"/>
          <w:color w:val="000000" w:themeColor="text1"/>
        </w:rPr>
        <w:t>DEMSEG) na estrutura da Secretaria da Administração, Planejamento e Fazenda,</w:t>
      </w:r>
      <w:r w:rsidR="00A411B9">
        <w:rPr>
          <w:rFonts w:ascii="Arial" w:eastAsia="Arial" w:hAnsi="Arial" w:cs="Arial"/>
          <w:b/>
        </w:rPr>
        <w:t xml:space="preserve"> </w:t>
      </w:r>
      <w:r w:rsidR="00A411B9">
        <w:rPr>
          <w:rFonts w:ascii="Arial" w:eastAsia="Arial" w:hAnsi="Arial" w:cs="Arial"/>
        </w:rPr>
        <w:t>altera a Lei nº 701</w:t>
      </w:r>
      <w:r w:rsidR="00A411B9" w:rsidRPr="00313625">
        <w:rPr>
          <w:rFonts w:ascii="Arial" w:eastAsia="Arial" w:hAnsi="Arial" w:cs="Arial"/>
        </w:rPr>
        <w:t xml:space="preserve">de 20 de abril de 2013, e dá outras providências”. </w:t>
      </w:r>
      <w:r w:rsidR="00313625" w:rsidRPr="00313625">
        <w:rPr>
          <w:rFonts w:ascii="Arial" w:eastAsia="Arial" w:hAnsi="Arial" w:cs="Arial"/>
          <w:b/>
          <w:u w:val="single"/>
        </w:rPr>
        <w:t>Aprovado por Unanimidade</w:t>
      </w:r>
    </w:p>
    <w:p w:rsidR="007B0BD3" w:rsidRPr="00313625" w:rsidRDefault="007B0BD3" w:rsidP="001E6C35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</w:rPr>
      </w:pPr>
    </w:p>
    <w:p w:rsidR="00F03272" w:rsidRPr="007B0BD3" w:rsidRDefault="00F03272" w:rsidP="00F03272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b/>
          <w:sz w:val="20"/>
          <w:szCs w:val="20"/>
        </w:rPr>
      </w:pPr>
    </w:p>
    <w:p w:rsidR="008500A4" w:rsidRDefault="007B0BD3" w:rsidP="0031362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b/>
          <w:u w:val="single"/>
        </w:rPr>
      </w:pPr>
      <w:r w:rsidRPr="00313625">
        <w:rPr>
          <w:rFonts w:ascii="Arial" w:eastAsia="Times New Roman" w:hAnsi="Arial" w:cs="Arial"/>
          <w:b/>
        </w:rPr>
        <w:t>Projeto de Lei</w:t>
      </w:r>
      <w:r w:rsidR="00A411B9" w:rsidRPr="00313625">
        <w:rPr>
          <w:rFonts w:ascii="Arial" w:eastAsia="Times New Roman" w:hAnsi="Arial" w:cs="Arial"/>
          <w:b/>
        </w:rPr>
        <w:t xml:space="preserve"> nº. 1132</w:t>
      </w:r>
      <w:r w:rsidRPr="00313625">
        <w:rPr>
          <w:rFonts w:ascii="Arial" w:eastAsia="Times New Roman" w:hAnsi="Arial" w:cs="Arial"/>
          <w:b/>
        </w:rPr>
        <w:t>/2023</w:t>
      </w:r>
      <w:r w:rsidRPr="0031362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13625">
        <w:rPr>
          <w:rFonts w:ascii="Arial" w:eastAsia="Times New Roman" w:hAnsi="Arial" w:cs="Arial"/>
        </w:rPr>
        <w:t>que</w:t>
      </w:r>
      <w:r w:rsidRPr="00313625">
        <w:rPr>
          <w:rFonts w:ascii="Arial" w:eastAsia="Times New Roman" w:hAnsi="Arial" w:cs="Arial"/>
          <w:b/>
        </w:rPr>
        <w:t xml:space="preserve"> </w:t>
      </w:r>
      <w:r w:rsidR="008500A4" w:rsidRPr="00313625">
        <w:rPr>
          <w:rFonts w:ascii="Arial" w:eastAsia="Times New Roman" w:hAnsi="Arial" w:cs="Arial"/>
        </w:rPr>
        <w:t>-</w:t>
      </w:r>
      <w:r w:rsidRPr="00313625">
        <w:rPr>
          <w:rFonts w:ascii="Arial" w:eastAsia="Times New Roman" w:hAnsi="Arial" w:cs="Arial"/>
          <w:b/>
        </w:rPr>
        <w:t xml:space="preserve"> </w:t>
      </w:r>
      <w:proofErr w:type="gramStart"/>
      <w:r w:rsidRPr="00313625">
        <w:rPr>
          <w:rFonts w:ascii="Arial" w:eastAsia="Times New Roman" w:hAnsi="Arial" w:cs="Arial"/>
          <w:b/>
        </w:rPr>
        <w:t>“</w:t>
      </w:r>
      <w:r w:rsidR="00A411B9" w:rsidRPr="00313625">
        <w:rPr>
          <w:rFonts w:ascii="Arial" w:eastAsia="Times New Roman" w:hAnsi="Arial" w:cs="Arial"/>
          <w:b/>
        </w:rPr>
        <w:t xml:space="preserve"> </w:t>
      </w:r>
      <w:proofErr w:type="gramEnd"/>
      <w:r w:rsidR="00A411B9" w:rsidRPr="00313625">
        <w:rPr>
          <w:rFonts w:ascii="Arial" w:eastAsia="Times New Roman" w:hAnsi="Arial" w:cs="Arial"/>
        </w:rPr>
        <w:t xml:space="preserve">Cria o Conselho Municipal de Segurança Pública (COMSEG) e o fundo Municipal de Segurança Pública (FUMSEG) no município de Boa Vista do Cadeado- RS, e dá outras providências”. </w:t>
      </w:r>
      <w:r w:rsidR="00313625" w:rsidRPr="00313625">
        <w:rPr>
          <w:rFonts w:ascii="Arial" w:eastAsia="Arial" w:hAnsi="Arial" w:cs="Arial"/>
          <w:b/>
          <w:u w:val="single"/>
        </w:rPr>
        <w:t>Aprovado por Unanimidade</w:t>
      </w:r>
    </w:p>
    <w:p w:rsidR="00313625" w:rsidRPr="00313625" w:rsidRDefault="00313625" w:rsidP="0031362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u w:val="single"/>
        </w:rPr>
      </w:pPr>
    </w:p>
    <w:p w:rsidR="008500A4" w:rsidRPr="00313625" w:rsidRDefault="008500A4" w:rsidP="00A411B9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Arial" w:hAnsi="Arial" w:cs="Arial"/>
          <w:u w:val="single"/>
        </w:rPr>
      </w:pPr>
      <w:r>
        <w:rPr>
          <w:rFonts w:ascii="Arial" w:eastAsia="Times New Roman" w:hAnsi="Arial" w:cs="Arial"/>
          <w:b/>
        </w:rPr>
        <w:t>Projeto de Resolução nº.</w:t>
      </w:r>
      <w:r w:rsidR="00123310">
        <w:rPr>
          <w:rFonts w:ascii="Arial" w:eastAsia="Times New Roman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003/2023</w:t>
      </w:r>
      <w:r>
        <w:rPr>
          <w:rFonts w:ascii="Arial" w:eastAsia="Arial" w:hAnsi="Arial" w:cs="Arial"/>
        </w:rPr>
        <w:t xml:space="preserve"> que - </w:t>
      </w:r>
      <w:proofErr w:type="gramStart"/>
      <w:r>
        <w:rPr>
          <w:rFonts w:ascii="Arial" w:eastAsia="Arial" w:hAnsi="Arial" w:cs="Arial"/>
        </w:rPr>
        <w:t xml:space="preserve">“ </w:t>
      </w:r>
      <w:proofErr w:type="gramEnd"/>
      <w:r>
        <w:rPr>
          <w:rFonts w:ascii="Arial" w:eastAsia="Arial" w:hAnsi="Arial" w:cs="Arial"/>
        </w:rPr>
        <w:t xml:space="preserve">Autoriza o Poder Legislativo a abrir </w:t>
      </w:r>
      <w:proofErr w:type="gramStart"/>
      <w:r>
        <w:rPr>
          <w:rFonts w:ascii="Arial" w:eastAsia="Arial" w:hAnsi="Arial" w:cs="Arial"/>
        </w:rPr>
        <w:t>crédito</w:t>
      </w:r>
      <w:proofErr w:type="gramEnd"/>
      <w:r>
        <w:rPr>
          <w:rFonts w:ascii="Arial" w:eastAsia="Arial" w:hAnsi="Arial" w:cs="Arial"/>
        </w:rPr>
        <w:t xml:space="preserve"> adicional Suplementar no orçamento vigente no valor de R$ 12.000,00 (Doze Mil Reais)”. </w:t>
      </w:r>
      <w:r w:rsidR="00313625" w:rsidRPr="00313625">
        <w:rPr>
          <w:rFonts w:ascii="Arial" w:eastAsia="Arial" w:hAnsi="Arial" w:cs="Arial"/>
          <w:b/>
          <w:u w:val="single"/>
        </w:rPr>
        <w:t>Aprovado por Unanimidade</w:t>
      </w:r>
      <w:r w:rsidR="00313625" w:rsidRPr="008500A4">
        <w:rPr>
          <w:rFonts w:ascii="Arial" w:eastAsia="Arial" w:hAnsi="Arial" w:cs="Arial"/>
          <w:b/>
          <w:u w:val="single"/>
        </w:rPr>
        <w:t xml:space="preserve"> </w:t>
      </w:r>
    </w:p>
    <w:p w:rsidR="00313625" w:rsidRPr="00313625" w:rsidRDefault="00313625" w:rsidP="0031362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u w:val="single"/>
        </w:rPr>
      </w:pPr>
    </w:p>
    <w:p w:rsidR="00313625" w:rsidRPr="00313625" w:rsidRDefault="00313625" w:rsidP="00313625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Arial" w:hAnsi="Arial" w:cs="Arial"/>
          <w:b/>
          <w:u w:val="single"/>
        </w:rPr>
      </w:pPr>
      <w:r w:rsidRPr="00313625">
        <w:rPr>
          <w:rFonts w:ascii="Arial" w:eastAsia="Times New Roman" w:hAnsi="Arial" w:cs="Arial"/>
          <w:b/>
        </w:rPr>
        <w:t xml:space="preserve">Projeto de Lei Complementar </w:t>
      </w:r>
      <w:r w:rsidR="0028036B" w:rsidRPr="00313625">
        <w:rPr>
          <w:rFonts w:ascii="Arial" w:eastAsia="Times New Roman" w:hAnsi="Arial" w:cs="Arial"/>
          <w:b/>
        </w:rPr>
        <w:t xml:space="preserve">nº. </w:t>
      </w:r>
      <w:r w:rsidRPr="00313625">
        <w:rPr>
          <w:rFonts w:ascii="Arial" w:eastAsia="Arial" w:hAnsi="Arial" w:cs="Arial"/>
          <w:b/>
        </w:rPr>
        <w:t>155/2023</w:t>
      </w:r>
      <w:r w:rsidRPr="00313625">
        <w:rPr>
          <w:rFonts w:ascii="Arial" w:eastAsia="Arial" w:hAnsi="Arial" w:cs="Arial"/>
        </w:rPr>
        <w:t xml:space="preserve"> que – </w:t>
      </w:r>
      <w:r w:rsidR="0028036B" w:rsidRPr="00313625">
        <w:rPr>
          <w:rFonts w:ascii="Arial" w:eastAsia="Arial" w:hAnsi="Arial" w:cs="Arial"/>
        </w:rPr>
        <w:t>“</w:t>
      </w:r>
      <w:r w:rsidRPr="00313625">
        <w:rPr>
          <w:rFonts w:ascii="Arial" w:eastAsia="Arial" w:hAnsi="Arial" w:cs="Arial"/>
        </w:rPr>
        <w:t xml:space="preserve">Cria o cargo de secretário de escola com carga horária de 20 (vinte) horas e dá outras providências. </w:t>
      </w:r>
      <w:r w:rsidRPr="00313625">
        <w:rPr>
          <w:rFonts w:ascii="Arial" w:eastAsia="Arial" w:hAnsi="Arial" w:cs="Arial"/>
          <w:b/>
          <w:u w:val="single"/>
        </w:rPr>
        <w:t>Baixou às Comissões</w:t>
      </w:r>
    </w:p>
    <w:p w:rsidR="00313625" w:rsidRPr="00313625" w:rsidRDefault="00313625" w:rsidP="00313625">
      <w:pPr>
        <w:pStyle w:val="PargrafodaLista"/>
        <w:tabs>
          <w:tab w:val="left" w:pos="3774"/>
        </w:tabs>
        <w:ind w:left="644"/>
        <w:jc w:val="both"/>
        <w:rPr>
          <w:rFonts w:ascii="Arial" w:eastAsia="Arial" w:hAnsi="Arial" w:cs="Arial"/>
        </w:rPr>
      </w:pPr>
      <w:r w:rsidRPr="00313625">
        <w:rPr>
          <w:rFonts w:ascii="Arial" w:eastAsia="Arial" w:hAnsi="Arial" w:cs="Arial"/>
          <w:b/>
        </w:rPr>
        <w:tab/>
      </w:r>
    </w:p>
    <w:p w:rsidR="00313625" w:rsidRPr="00313625" w:rsidRDefault="00313625" w:rsidP="00313625">
      <w:pPr>
        <w:tabs>
          <w:tab w:val="left" w:pos="3774"/>
        </w:tabs>
        <w:spacing w:line="240" w:lineRule="auto"/>
        <w:ind w:left="709"/>
        <w:jc w:val="both"/>
        <w:rPr>
          <w:rFonts w:ascii="Arial" w:hAnsi="Arial" w:cs="Arial"/>
          <w:b/>
          <w:sz w:val="20"/>
          <w:szCs w:val="20"/>
        </w:rPr>
      </w:pPr>
      <w:r w:rsidRPr="00313625">
        <w:rPr>
          <w:rFonts w:ascii="Arial" w:eastAsia="Arial" w:hAnsi="Arial" w:cs="Arial"/>
          <w:b/>
        </w:rPr>
        <w:t>Moção de Apoio</w:t>
      </w:r>
      <w:r>
        <w:rPr>
          <w:rFonts w:ascii="Arial" w:eastAsia="Arial" w:hAnsi="Arial" w:cs="Arial"/>
        </w:rPr>
        <w:t xml:space="preserve">: protocolada por </w:t>
      </w:r>
      <w:r w:rsidRPr="00313625">
        <w:rPr>
          <w:rFonts w:ascii="Arial" w:eastAsia="Arial" w:hAnsi="Arial" w:cs="Arial"/>
          <w:b/>
        </w:rPr>
        <w:t>todas as Bancadas</w:t>
      </w:r>
      <w:r>
        <w:rPr>
          <w:rFonts w:ascii="Arial" w:eastAsia="Arial" w:hAnsi="Arial" w:cs="Arial"/>
        </w:rPr>
        <w:t xml:space="preserve"> que -</w:t>
      </w:r>
      <w:proofErr w:type="gramStart"/>
      <w:r>
        <w:rPr>
          <w:rFonts w:ascii="Arial" w:eastAsia="Arial" w:hAnsi="Arial" w:cs="Arial"/>
        </w:rPr>
        <w:t xml:space="preserve"> </w:t>
      </w:r>
      <w:r w:rsidRPr="00313625">
        <w:rPr>
          <w:rFonts w:ascii="Arial" w:eastAsia="Arial" w:hAnsi="Arial" w:cs="Arial"/>
        </w:rPr>
        <w:t xml:space="preserve"> </w:t>
      </w:r>
      <w:proofErr w:type="gramEnd"/>
      <w:r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Moção de Apoio junto ao Governo do Estado do Rio Grande do Sul e ao Secretário de Agricultura em razão das perdas provocadas pela severa estiagem que assola o Estado do Rio Grande do Sul”. </w:t>
      </w:r>
      <w:r w:rsidRPr="00313625">
        <w:rPr>
          <w:rFonts w:ascii="Arial" w:hAnsi="Arial" w:cs="Arial"/>
          <w:b/>
          <w:sz w:val="20"/>
          <w:szCs w:val="20"/>
          <w:u w:val="single"/>
        </w:rPr>
        <w:t>.Aprovada por Unanimidade</w:t>
      </w: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56DC9" w:rsidRPr="00032BCE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3625" w:rsidRDefault="00313625" w:rsidP="00351AF8">
      <w:pPr>
        <w:spacing w:after="0" w:line="240" w:lineRule="auto"/>
      </w:pPr>
      <w:r>
        <w:separator/>
      </w:r>
    </w:p>
  </w:endnote>
  <w:endnote w:type="continuationSeparator" w:id="1">
    <w:p w:rsidR="00313625" w:rsidRDefault="00313625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3625" w:rsidRDefault="00313625" w:rsidP="00351AF8">
      <w:pPr>
        <w:spacing w:after="0" w:line="240" w:lineRule="auto"/>
      </w:pPr>
      <w:r>
        <w:separator/>
      </w:r>
    </w:p>
  </w:footnote>
  <w:footnote w:type="continuationSeparator" w:id="1">
    <w:p w:rsidR="00313625" w:rsidRDefault="00313625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625" w:rsidRDefault="003136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625" w:rsidRDefault="003136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3625" w:rsidRDefault="003136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037033B0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9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2"/>
  </w:num>
  <w:num w:numId="9">
    <w:abstractNumId w:val="10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7"/>
  </w:num>
  <w:num w:numId="20">
    <w:abstractNumId w:val="18"/>
  </w:num>
  <w:num w:numId="21">
    <w:abstractNumId w:val="23"/>
  </w:num>
  <w:num w:numId="22">
    <w:abstractNumId w:val="11"/>
  </w:num>
  <w:num w:numId="23">
    <w:abstractNumId w:val="21"/>
  </w:num>
  <w:num w:numId="24">
    <w:abstractNumId w:val="26"/>
  </w:num>
  <w:num w:numId="25">
    <w:abstractNumId w:val="3"/>
  </w:num>
  <w:num w:numId="26">
    <w:abstractNumId w:val="4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36B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3625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46D3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2023-04-26T12:24:00Z</dcterms:created>
  <dcterms:modified xsi:type="dcterms:W3CDTF">2023-04-26T12:24:00Z</dcterms:modified>
</cp:coreProperties>
</file>