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A5CA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A5CA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1418" w:rsidRDefault="00091418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</w:t>
      </w:r>
      <w:r w:rsidR="007B733B">
        <w:rPr>
          <w:rFonts w:cs="Arial"/>
          <w:b/>
          <w:sz w:val="36"/>
          <w:szCs w:val="36"/>
        </w:rPr>
        <w:t>ESTA</w:t>
      </w:r>
      <w:r w:rsidR="007B733B"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  </w:t>
      </w:r>
      <w:r w:rsidR="007B733B" w:rsidRPr="005533EC">
        <w:rPr>
          <w:rFonts w:cs="Arial"/>
          <w:b/>
          <w:sz w:val="36"/>
          <w:szCs w:val="36"/>
        </w:rPr>
        <w:t>CÂMARA MUNICIPAL DE VEREADORES</w:t>
      </w:r>
    </w:p>
    <w:p w:rsidR="007B733B" w:rsidRPr="00C01B02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</w:t>
      </w:r>
      <w:r w:rsidR="007B733B" w:rsidRPr="00C01B02">
        <w:rPr>
          <w:rFonts w:ascii="Arial" w:hAnsi="Arial" w:cs="Arial"/>
          <w:b/>
          <w:sz w:val="40"/>
          <w:szCs w:val="40"/>
        </w:rPr>
        <w:t>Boa Vista do Cadeado –</w:t>
      </w:r>
      <w:r w:rsidR="000A41D1" w:rsidRPr="00C01B02">
        <w:rPr>
          <w:rFonts w:ascii="Arial" w:hAnsi="Arial" w:cs="Arial"/>
          <w:b/>
          <w:sz w:val="40"/>
          <w:szCs w:val="40"/>
        </w:rPr>
        <w:t xml:space="preserve"> </w:t>
      </w:r>
      <w:r w:rsidR="00CA7B40" w:rsidRPr="00C01B02">
        <w:rPr>
          <w:rFonts w:ascii="Arial" w:hAnsi="Arial" w:cs="Arial"/>
          <w:b/>
          <w:sz w:val="40"/>
          <w:szCs w:val="40"/>
        </w:rPr>
        <w:t>RS</w:t>
      </w:r>
    </w:p>
    <w:p w:rsidR="008E5DEC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1C0D27" w:rsidRDefault="00C4296B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A1662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A166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B6CB6">
        <w:rPr>
          <w:rFonts w:ascii="Arial" w:hAnsi="Arial" w:cs="Arial"/>
          <w:b/>
          <w:bCs/>
          <w:sz w:val="24"/>
          <w:szCs w:val="24"/>
          <w:u w:val="single"/>
        </w:rPr>
        <w:t>30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B6CB6">
        <w:rPr>
          <w:rFonts w:ascii="Arial" w:hAnsi="Arial" w:cs="Arial"/>
          <w:b/>
          <w:bCs/>
          <w:sz w:val="24"/>
          <w:szCs w:val="24"/>
          <w:u w:val="single"/>
        </w:rPr>
        <w:t>16</w:t>
      </w:r>
      <w:r w:rsidR="00B95FB3" w:rsidRPr="00BA1662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DC07D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A1662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A670DC" w:rsidRPr="00F06085" w:rsidRDefault="00257AE2" w:rsidP="009B7B06">
      <w:pPr>
        <w:pStyle w:val="Recuodecorpodetexto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284" w:right="-2"/>
        <w:jc w:val="both"/>
        <w:rPr>
          <w:rFonts w:ascii="Arial" w:hAnsi="Arial" w:cs="Arial"/>
          <w:bCs/>
          <w:iCs/>
          <w:color w:val="000000"/>
        </w:rPr>
      </w:pPr>
      <w:r w:rsidRPr="00B57359">
        <w:rPr>
          <w:rFonts w:ascii="Arial" w:hAnsi="Arial" w:cs="Arial"/>
          <w:b/>
          <w:bCs/>
        </w:rPr>
        <w:t>Ata nº</w:t>
      </w:r>
      <w:r w:rsidR="00F64BFD" w:rsidRPr="00B57359">
        <w:rPr>
          <w:rFonts w:ascii="Arial" w:hAnsi="Arial" w:cs="Arial"/>
          <w:b/>
          <w:bCs/>
        </w:rPr>
        <w:t>. 1.0</w:t>
      </w:r>
      <w:r w:rsidR="00BF5556" w:rsidRPr="00B57359">
        <w:rPr>
          <w:rFonts w:ascii="Arial" w:hAnsi="Arial" w:cs="Arial"/>
          <w:b/>
          <w:bCs/>
        </w:rPr>
        <w:t>2</w:t>
      </w:r>
      <w:r w:rsidR="00AB6CB6">
        <w:rPr>
          <w:rFonts w:ascii="Arial" w:hAnsi="Arial" w:cs="Arial"/>
          <w:b/>
          <w:bCs/>
        </w:rPr>
        <w:t>9</w:t>
      </w:r>
      <w:r w:rsidR="00E82998" w:rsidRPr="00B57359">
        <w:rPr>
          <w:rFonts w:ascii="Arial" w:hAnsi="Arial" w:cs="Arial"/>
          <w:b/>
          <w:bCs/>
        </w:rPr>
        <w:t>/202</w:t>
      </w:r>
      <w:r w:rsidR="00547D8C" w:rsidRPr="00B57359">
        <w:rPr>
          <w:rFonts w:ascii="Arial" w:hAnsi="Arial" w:cs="Arial"/>
          <w:b/>
          <w:bCs/>
        </w:rPr>
        <w:t>2</w:t>
      </w:r>
      <w:r w:rsidR="008B7626" w:rsidRPr="00B57359">
        <w:rPr>
          <w:rFonts w:ascii="Arial" w:hAnsi="Arial" w:cs="Arial"/>
          <w:b/>
          <w:bCs/>
        </w:rPr>
        <w:t xml:space="preserve"> do dia </w:t>
      </w:r>
      <w:r w:rsidR="00F06085">
        <w:rPr>
          <w:rFonts w:ascii="Arial" w:hAnsi="Arial" w:cs="Arial"/>
          <w:b/>
          <w:bCs/>
        </w:rPr>
        <w:t>0</w:t>
      </w:r>
      <w:r w:rsidR="00AB6CB6">
        <w:rPr>
          <w:rFonts w:ascii="Arial" w:hAnsi="Arial" w:cs="Arial"/>
          <w:b/>
          <w:bCs/>
        </w:rPr>
        <w:t>9</w:t>
      </w:r>
      <w:r w:rsidR="008B7626" w:rsidRPr="00B57359">
        <w:rPr>
          <w:rFonts w:ascii="Arial" w:hAnsi="Arial" w:cs="Arial"/>
          <w:b/>
          <w:bCs/>
        </w:rPr>
        <w:t>/0</w:t>
      </w:r>
      <w:r w:rsidR="00F06085">
        <w:rPr>
          <w:rFonts w:ascii="Arial" w:hAnsi="Arial" w:cs="Arial"/>
          <w:b/>
          <w:bCs/>
        </w:rPr>
        <w:t>5</w:t>
      </w:r>
      <w:r w:rsidR="008B7626" w:rsidRPr="00B57359">
        <w:rPr>
          <w:rFonts w:ascii="Arial" w:hAnsi="Arial" w:cs="Arial"/>
          <w:b/>
          <w:bCs/>
        </w:rPr>
        <w:t>/2022</w:t>
      </w:r>
      <w:r w:rsidR="00E82998" w:rsidRPr="00B57359">
        <w:rPr>
          <w:rFonts w:ascii="Arial" w:hAnsi="Arial" w:cs="Arial"/>
          <w:b/>
          <w:bCs/>
        </w:rPr>
        <w:t>: Aprovada por unanimidade;</w:t>
      </w:r>
    </w:p>
    <w:p w:rsidR="00F06085" w:rsidRPr="00B57359" w:rsidRDefault="00F06085" w:rsidP="00F06085">
      <w:pPr>
        <w:pStyle w:val="Recuodecorpodetexto"/>
        <w:autoSpaceDE w:val="0"/>
        <w:autoSpaceDN w:val="0"/>
        <w:adjustRightInd w:val="0"/>
        <w:spacing w:after="0" w:line="240" w:lineRule="auto"/>
        <w:ind w:left="709" w:right="-2" w:firstLine="0"/>
        <w:jc w:val="both"/>
        <w:rPr>
          <w:rFonts w:ascii="Arial" w:hAnsi="Arial" w:cs="Arial"/>
          <w:bCs/>
          <w:iCs/>
          <w:color w:val="000000"/>
        </w:rPr>
      </w:pPr>
    </w:p>
    <w:p w:rsidR="00F06085" w:rsidRPr="009B7B06" w:rsidRDefault="008B7626" w:rsidP="009B7B06">
      <w:pPr>
        <w:pStyle w:val="PargrafodaLista"/>
        <w:numPr>
          <w:ilvl w:val="0"/>
          <w:numId w:val="9"/>
        </w:numPr>
        <w:tabs>
          <w:tab w:val="left" w:pos="2600"/>
        </w:tabs>
        <w:jc w:val="both"/>
        <w:rPr>
          <w:rFonts w:ascii="Arial" w:hAnsi="Arial" w:cs="Arial"/>
          <w:b/>
          <w:bCs/>
          <w:iCs/>
        </w:rPr>
      </w:pPr>
      <w:r w:rsidRPr="009B7B06">
        <w:rPr>
          <w:rFonts w:ascii="Arial" w:hAnsi="Arial" w:cs="Arial"/>
          <w:b/>
        </w:rPr>
        <w:t>Projeto de Lei nº. 1.0</w:t>
      </w:r>
      <w:r w:rsidR="00C35F3C" w:rsidRPr="009B7B06">
        <w:rPr>
          <w:rFonts w:ascii="Arial" w:hAnsi="Arial" w:cs="Arial"/>
          <w:b/>
        </w:rPr>
        <w:t>8</w:t>
      </w:r>
      <w:r w:rsidR="00F06085" w:rsidRPr="009B7B06">
        <w:rPr>
          <w:rFonts w:ascii="Arial" w:hAnsi="Arial" w:cs="Arial"/>
          <w:b/>
        </w:rPr>
        <w:t>5</w:t>
      </w:r>
      <w:r w:rsidRPr="009B7B06">
        <w:rPr>
          <w:rFonts w:ascii="Arial" w:hAnsi="Arial" w:cs="Arial"/>
          <w:b/>
        </w:rPr>
        <w:t xml:space="preserve">/2022  que </w:t>
      </w:r>
      <w:r w:rsidR="00C35F3C" w:rsidRPr="009B7B06">
        <w:rPr>
          <w:rFonts w:ascii="Arial" w:hAnsi="Arial" w:cs="Arial"/>
          <w:b/>
          <w:sz w:val="24"/>
          <w:szCs w:val="24"/>
        </w:rPr>
        <w:t>–</w:t>
      </w:r>
      <w:r w:rsidRPr="009B7B06">
        <w:rPr>
          <w:rFonts w:ascii="Arial" w:hAnsi="Arial" w:cs="Arial"/>
          <w:sz w:val="24"/>
          <w:szCs w:val="24"/>
        </w:rPr>
        <w:t>.</w:t>
      </w:r>
      <w:r w:rsidR="00F06085" w:rsidRPr="009B7B06">
        <w:rPr>
          <w:rFonts w:ascii="Arial" w:hAnsi="Arial" w:cs="Arial"/>
          <w:iCs/>
          <w:sz w:val="24"/>
          <w:szCs w:val="24"/>
        </w:rPr>
        <w:t xml:space="preserve"> </w:t>
      </w:r>
      <w:r w:rsidR="00F06085" w:rsidRPr="009B7B06">
        <w:rPr>
          <w:rFonts w:ascii="Arial" w:hAnsi="Arial" w:cs="Arial"/>
          <w:iCs/>
        </w:rPr>
        <w:t>“Autoriza o Poder Executivo Municipal a firmar convênio com a Associação de Damas de Caridade, mantedora do Hospital São Vicente de Paulo, do município de Cruz Alta, RS</w:t>
      </w:r>
      <w:r w:rsidR="00F06085" w:rsidRPr="009B7B06">
        <w:rPr>
          <w:rFonts w:ascii="Arial" w:hAnsi="Arial" w:cs="Arial"/>
          <w:bCs/>
          <w:iCs/>
        </w:rPr>
        <w:t xml:space="preserve">.’: </w:t>
      </w:r>
      <w:r w:rsidR="00AB6CB6" w:rsidRPr="009B7B06">
        <w:rPr>
          <w:rFonts w:ascii="Arial" w:hAnsi="Arial" w:cs="Arial"/>
          <w:b/>
          <w:bCs/>
          <w:iCs/>
        </w:rPr>
        <w:t>Aprovado por Unanimidade</w:t>
      </w:r>
      <w:r w:rsidR="00F06085" w:rsidRPr="009B7B06">
        <w:rPr>
          <w:rFonts w:ascii="Arial" w:hAnsi="Arial" w:cs="Arial"/>
          <w:b/>
          <w:bCs/>
          <w:iCs/>
        </w:rPr>
        <w:t>;</w:t>
      </w:r>
    </w:p>
    <w:p w:rsidR="00F06085" w:rsidRPr="009B7B06" w:rsidRDefault="008B7626" w:rsidP="009B7B06">
      <w:pPr>
        <w:pStyle w:val="PargrafodaLista"/>
        <w:numPr>
          <w:ilvl w:val="0"/>
          <w:numId w:val="9"/>
        </w:numPr>
        <w:tabs>
          <w:tab w:val="left" w:pos="2600"/>
        </w:tabs>
        <w:jc w:val="both"/>
        <w:rPr>
          <w:rFonts w:ascii="Arial" w:hAnsi="Arial" w:cs="Arial"/>
          <w:b/>
          <w:bCs/>
          <w:iCs/>
        </w:rPr>
      </w:pPr>
      <w:r w:rsidRPr="009B7B06">
        <w:rPr>
          <w:rFonts w:ascii="Arial" w:hAnsi="Arial" w:cs="Arial"/>
          <w:b/>
        </w:rPr>
        <w:t>Projeto de Lei nº. 1.0</w:t>
      </w:r>
      <w:r w:rsidR="00C35F3C" w:rsidRPr="009B7B06">
        <w:rPr>
          <w:rFonts w:ascii="Arial" w:hAnsi="Arial" w:cs="Arial"/>
          <w:b/>
        </w:rPr>
        <w:t>8</w:t>
      </w:r>
      <w:r w:rsidR="00F06085" w:rsidRPr="009B7B06">
        <w:rPr>
          <w:rFonts w:ascii="Arial" w:hAnsi="Arial" w:cs="Arial"/>
          <w:b/>
        </w:rPr>
        <w:t>6</w:t>
      </w:r>
      <w:r w:rsidRPr="009B7B06">
        <w:rPr>
          <w:rFonts w:ascii="Arial" w:hAnsi="Arial" w:cs="Arial"/>
          <w:b/>
        </w:rPr>
        <w:t>/2022</w:t>
      </w:r>
      <w:r w:rsidR="00C35F3C" w:rsidRPr="009B7B06">
        <w:rPr>
          <w:rFonts w:ascii="Arial" w:hAnsi="Arial" w:cs="Arial"/>
          <w:b/>
        </w:rPr>
        <w:t xml:space="preserve"> que – </w:t>
      </w:r>
      <w:r w:rsidR="00F06085" w:rsidRPr="009B7B06">
        <w:rPr>
          <w:rFonts w:cs="Arial"/>
          <w:b/>
        </w:rPr>
        <w:t>“</w:t>
      </w:r>
      <w:r w:rsidR="00F06085" w:rsidRPr="009B7B06">
        <w:rPr>
          <w:rFonts w:ascii="Arial" w:hAnsi="Arial" w:cs="Arial"/>
          <w:iCs/>
        </w:rPr>
        <w:t xml:space="preserve">Autoriza o Poder Executivo a contratar </w:t>
      </w:r>
      <w:r w:rsidR="00F06085" w:rsidRPr="009B7B06">
        <w:rPr>
          <w:rFonts w:cs="Arial"/>
          <w:iCs/>
        </w:rPr>
        <w:t xml:space="preserve">   </w:t>
      </w:r>
      <w:r w:rsidR="00F06085" w:rsidRPr="009B7B06">
        <w:rPr>
          <w:rFonts w:ascii="Arial" w:hAnsi="Arial" w:cs="Arial"/>
          <w:iCs/>
        </w:rPr>
        <w:t>temporariamente servidores por excepcional interesse público</w:t>
      </w:r>
      <w:r w:rsidR="00F06085" w:rsidRPr="009B7B06">
        <w:rPr>
          <w:rFonts w:ascii="Arial" w:hAnsi="Arial" w:cs="Arial"/>
        </w:rPr>
        <w:t>.</w:t>
      </w:r>
      <w:r w:rsidR="00F06085" w:rsidRPr="009B7B06">
        <w:rPr>
          <w:rFonts w:cs="Arial"/>
        </w:rPr>
        <w:t xml:space="preserve">”: </w:t>
      </w:r>
      <w:r w:rsidR="00AB6CB6" w:rsidRPr="009B7B06">
        <w:rPr>
          <w:rFonts w:cs="Arial"/>
          <w:b/>
        </w:rPr>
        <w:t>Aprovado por Unanimidade</w:t>
      </w:r>
      <w:r w:rsidR="00F06085" w:rsidRPr="009B7B06">
        <w:rPr>
          <w:rFonts w:ascii="Arial" w:hAnsi="Arial" w:cs="Arial"/>
          <w:b/>
          <w:bCs/>
          <w:iCs/>
        </w:rPr>
        <w:t>;</w:t>
      </w:r>
    </w:p>
    <w:p w:rsidR="009B7B06" w:rsidRDefault="00AB6CB6" w:rsidP="009B7B06">
      <w:pPr>
        <w:pStyle w:val="Recuodecorpodetexto2"/>
        <w:numPr>
          <w:ilvl w:val="0"/>
          <w:numId w:val="9"/>
        </w:numPr>
        <w:spacing w:line="360" w:lineRule="auto"/>
        <w:rPr>
          <w:rFonts w:ascii="Arial" w:hAnsi="Arial" w:cs="Arial"/>
          <w:b/>
        </w:rPr>
      </w:pPr>
      <w:r w:rsidRPr="00C35F3C">
        <w:rPr>
          <w:rFonts w:ascii="Arial" w:hAnsi="Arial" w:cs="Arial"/>
          <w:b/>
        </w:rPr>
        <w:t>Projeto de Lei nº. 1.08</w:t>
      </w:r>
      <w:r>
        <w:rPr>
          <w:rFonts w:ascii="Arial" w:hAnsi="Arial" w:cs="Arial"/>
          <w:b/>
        </w:rPr>
        <w:t>7</w:t>
      </w:r>
      <w:r w:rsidRPr="00C35F3C">
        <w:rPr>
          <w:rFonts w:ascii="Arial" w:hAnsi="Arial" w:cs="Arial"/>
          <w:b/>
        </w:rPr>
        <w:t xml:space="preserve">/2022 que – </w:t>
      </w:r>
      <w:r w:rsidRPr="009B7B06">
        <w:rPr>
          <w:rFonts w:cs="Arial"/>
        </w:rPr>
        <w:t>“</w:t>
      </w:r>
      <w:r w:rsidR="009B7B06" w:rsidRPr="009B7B06">
        <w:rPr>
          <w:rFonts w:ascii="Arial" w:hAnsi="Arial" w:cs="Arial"/>
          <w:bCs/>
        </w:rPr>
        <w:t xml:space="preserve">Altera o regime jurídico dos servidores </w:t>
      </w:r>
      <w:r w:rsidR="009B7B06">
        <w:rPr>
          <w:rFonts w:ascii="Arial" w:hAnsi="Arial" w:cs="Arial"/>
          <w:bCs/>
        </w:rPr>
        <w:t xml:space="preserve">  </w:t>
      </w:r>
      <w:r w:rsidR="009B7B06" w:rsidRPr="009B7B06">
        <w:rPr>
          <w:rFonts w:ascii="Arial" w:hAnsi="Arial" w:cs="Arial"/>
          <w:bCs/>
        </w:rPr>
        <w:t>públicos do município de Boa Vista do Cadeado e dá o</w:t>
      </w:r>
      <w:r w:rsidR="009B7B06" w:rsidRPr="009B7B06">
        <w:rPr>
          <w:rFonts w:ascii="Arial" w:hAnsi="Arial" w:cs="Arial"/>
          <w:bCs/>
        </w:rPr>
        <w:t>u</w:t>
      </w:r>
      <w:r w:rsidR="009B7B06" w:rsidRPr="009B7B06">
        <w:rPr>
          <w:rFonts w:ascii="Arial" w:hAnsi="Arial" w:cs="Arial"/>
          <w:bCs/>
        </w:rPr>
        <w:t>tras providências</w:t>
      </w:r>
      <w:r w:rsidR="009B7B06" w:rsidRPr="000D6B5A">
        <w:rPr>
          <w:rFonts w:ascii="Arial" w:hAnsi="Arial" w:cs="Arial"/>
        </w:rPr>
        <w:t>.</w:t>
      </w:r>
      <w:r w:rsidR="009B7B06">
        <w:rPr>
          <w:rFonts w:ascii="Arial" w:hAnsi="Arial" w:cs="Arial"/>
        </w:rPr>
        <w:t xml:space="preserve">”: </w:t>
      </w:r>
      <w:r w:rsidR="009B7B06" w:rsidRPr="009B7B06">
        <w:rPr>
          <w:rFonts w:ascii="Arial" w:hAnsi="Arial" w:cs="Arial"/>
          <w:b/>
        </w:rPr>
        <w:t>Baixou às Comissões</w:t>
      </w:r>
      <w:r w:rsidR="009B7B06">
        <w:rPr>
          <w:rFonts w:ascii="Arial" w:hAnsi="Arial" w:cs="Arial"/>
          <w:b/>
        </w:rPr>
        <w:t>;</w:t>
      </w:r>
    </w:p>
    <w:p w:rsidR="009B7B06" w:rsidRDefault="009B7B06" w:rsidP="009B7B06">
      <w:pPr>
        <w:pStyle w:val="Recuodecorpodetexto"/>
        <w:numPr>
          <w:ilvl w:val="0"/>
          <w:numId w:val="9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Pr="009B7B06">
        <w:rPr>
          <w:rFonts w:ascii="Arial" w:hAnsi="Arial" w:cs="Arial"/>
          <w:b/>
        </w:rPr>
        <w:t xml:space="preserve">rojeto de </w:t>
      </w:r>
      <w:r>
        <w:rPr>
          <w:rFonts w:ascii="Arial" w:hAnsi="Arial" w:cs="Arial"/>
          <w:b/>
        </w:rPr>
        <w:t>L</w:t>
      </w:r>
      <w:r w:rsidRPr="009B7B06">
        <w:rPr>
          <w:rFonts w:ascii="Arial" w:hAnsi="Arial" w:cs="Arial"/>
          <w:b/>
        </w:rPr>
        <w:t>ei nº. 1.088/2022 que – “</w:t>
      </w:r>
      <w:r w:rsidRPr="009B7B06">
        <w:rPr>
          <w:rFonts w:ascii="Arial" w:hAnsi="Arial" w:cs="Arial"/>
        </w:rPr>
        <w:t>Autoriza a abrir, incluir e alterar no    Plano Plurianual (PPA), na Lei de Diretrizes Orçamentária (LDO), e na Lei Orçamentária Anual (LOA) de 2022, sendo incluídos e abertos os créditos adicionais especiais no orçamento vigente no valor de R$ 124.936,80 (cento e vinte e quatro mil novecentos e trinta e seis reais e oitenta centavos.”:</w:t>
      </w:r>
      <w:r w:rsidRPr="009B7B0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Baixou às C</w:t>
      </w:r>
      <w:r w:rsidRPr="009B7B06">
        <w:rPr>
          <w:rFonts w:ascii="Arial" w:hAnsi="Arial" w:cs="Arial"/>
          <w:b/>
        </w:rPr>
        <w:t>omissões</w:t>
      </w:r>
      <w:r>
        <w:rPr>
          <w:rFonts w:ascii="Arial" w:hAnsi="Arial" w:cs="Arial"/>
          <w:b/>
        </w:rPr>
        <w:t>;</w:t>
      </w:r>
    </w:p>
    <w:p w:rsidR="009B7B06" w:rsidRDefault="009B7B06" w:rsidP="009B7B06">
      <w:pPr>
        <w:pStyle w:val="Recuodecorpodetexto"/>
        <w:numPr>
          <w:ilvl w:val="0"/>
          <w:numId w:val="9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Pr="009B7B06">
        <w:rPr>
          <w:rFonts w:ascii="Arial" w:hAnsi="Arial" w:cs="Arial"/>
          <w:b/>
        </w:rPr>
        <w:t xml:space="preserve">rojeto de </w:t>
      </w:r>
      <w:r>
        <w:rPr>
          <w:rFonts w:ascii="Arial" w:hAnsi="Arial" w:cs="Arial"/>
          <w:b/>
        </w:rPr>
        <w:t>L</w:t>
      </w:r>
      <w:r w:rsidRPr="009B7B06">
        <w:rPr>
          <w:rFonts w:ascii="Arial" w:hAnsi="Arial" w:cs="Arial"/>
          <w:b/>
        </w:rPr>
        <w:t>ei nº. 1.08</w:t>
      </w:r>
      <w:r>
        <w:rPr>
          <w:rFonts w:ascii="Arial" w:hAnsi="Arial" w:cs="Arial"/>
          <w:b/>
        </w:rPr>
        <w:t>9</w:t>
      </w:r>
      <w:r w:rsidRPr="009B7B06">
        <w:rPr>
          <w:rFonts w:ascii="Arial" w:hAnsi="Arial" w:cs="Arial"/>
          <w:b/>
        </w:rPr>
        <w:t>/2022 que – “</w:t>
      </w:r>
      <w:r>
        <w:rPr>
          <w:rFonts w:ascii="Arial" w:hAnsi="Arial" w:cs="Arial"/>
        </w:rPr>
        <w:t>A</w:t>
      </w:r>
      <w:r w:rsidRPr="009B7B06">
        <w:rPr>
          <w:rFonts w:ascii="Arial" w:hAnsi="Arial" w:cs="Arial"/>
        </w:rPr>
        <w:t xml:space="preserve">utoriza a abrir, incluir e alterar no </w:t>
      </w:r>
      <w:r>
        <w:rPr>
          <w:rFonts w:ascii="Arial" w:hAnsi="Arial" w:cs="Arial"/>
        </w:rPr>
        <w:t>Plano  P</w:t>
      </w:r>
      <w:r w:rsidRPr="009B7B06">
        <w:rPr>
          <w:rFonts w:ascii="Arial" w:hAnsi="Arial" w:cs="Arial"/>
        </w:rPr>
        <w:t xml:space="preserve">lurianual (PPA), na </w:t>
      </w:r>
      <w:r>
        <w:rPr>
          <w:rFonts w:ascii="Arial" w:hAnsi="Arial" w:cs="Arial"/>
        </w:rPr>
        <w:t>L</w:t>
      </w:r>
      <w:r w:rsidRPr="009B7B06">
        <w:rPr>
          <w:rFonts w:ascii="Arial" w:hAnsi="Arial" w:cs="Arial"/>
        </w:rPr>
        <w:t xml:space="preserve">ei de </w:t>
      </w:r>
      <w:r>
        <w:rPr>
          <w:rFonts w:ascii="Arial" w:hAnsi="Arial" w:cs="Arial"/>
        </w:rPr>
        <w:t>D</w:t>
      </w:r>
      <w:r w:rsidRPr="009B7B06">
        <w:rPr>
          <w:rFonts w:ascii="Arial" w:hAnsi="Arial" w:cs="Arial"/>
        </w:rPr>
        <w:t xml:space="preserve">iretrizes </w:t>
      </w:r>
      <w:r>
        <w:rPr>
          <w:rFonts w:ascii="Arial" w:hAnsi="Arial" w:cs="Arial"/>
        </w:rPr>
        <w:t>O</w:t>
      </w:r>
      <w:r w:rsidRPr="009B7B06">
        <w:rPr>
          <w:rFonts w:ascii="Arial" w:hAnsi="Arial" w:cs="Arial"/>
        </w:rPr>
        <w:t xml:space="preserve">rçamentária (LDO), e na </w:t>
      </w:r>
      <w:r>
        <w:rPr>
          <w:rFonts w:ascii="Arial" w:hAnsi="Arial" w:cs="Arial"/>
        </w:rPr>
        <w:t>L</w:t>
      </w:r>
      <w:r w:rsidRPr="009B7B06">
        <w:rPr>
          <w:rFonts w:ascii="Arial" w:hAnsi="Arial" w:cs="Arial"/>
        </w:rPr>
        <w:t xml:space="preserve">ei </w:t>
      </w:r>
      <w:r>
        <w:rPr>
          <w:rFonts w:ascii="Arial" w:hAnsi="Arial" w:cs="Arial"/>
        </w:rPr>
        <w:t>O</w:t>
      </w:r>
      <w:r w:rsidRPr="009B7B06">
        <w:rPr>
          <w:rFonts w:ascii="Arial" w:hAnsi="Arial" w:cs="Arial"/>
        </w:rPr>
        <w:t xml:space="preserve">rçamentária </w:t>
      </w:r>
      <w:r>
        <w:rPr>
          <w:rFonts w:ascii="Arial" w:hAnsi="Arial" w:cs="Arial"/>
        </w:rPr>
        <w:t>A</w:t>
      </w:r>
      <w:r w:rsidRPr="009B7B06">
        <w:rPr>
          <w:rFonts w:ascii="Arial" w:hAnsi="Arial" w:cs="Arial"/>
        </w:rPr>
        <w:t>nual (LOA) de 2021, sendo incluídos e abertos os créditos adicionais especiais no orçamento vigente no valor de R$ 60.000,00 (se</w:t>
      </w:r>
      <w:r>
        <w:rPr>
          <w:rFonts w:ascii="Arial" w:hAnsi="Arial" w:cs="Arial"/>
        </w:rPr>
        <w:t>s</w:t>
      </w:r>
      <w:r w:rsidRPr="009B7B06">
        <w:rPr>
          <w:rFonts w:ascii="Arial" w:hAnsi="Arial" w:cs="Arial"/>
        </w:rPr>
        <w:t>senta mil reais)</w:t>
      </w:r>
      <w:r>
        <w:rPr>
          <w:rFonts w:ascii="Arial" w:hAnsi="Arial" w:cs="Arial"/>
        </w:rPr>
        <w:t xml:space="preserve">”. </w:t>
      </w:r>
      <w:r w:rsidRPr="009B7B06">
        <w:rPr>
          <w:rFonts w:ascii="Arial" w:hAnsi="Arial" w:cs="Arial"/>
          <w:b/>
        </w:rPr>
        <w:t>Baixou ás Comissões</w:t>
      </w:r>
      <w:r>
        <w:rPr>
          <w:rFonts w:ascii="Arial" w:hAnsi="Arial" w:cs="Arial"/>
          <w:b/>
        </w:rPr>
        <w:t>;</w:t>
      </w:r>
    </w:p>
    <w:p w:rsidR="009B7B06" w:rsidRPr="009B7B06" w:rsidRDefault="009B7B06" w:rsidP="009B7B06">
      <w:pPr>
        <w:pStyle w:val="Recuodecorpodetexto2"/>
        <w:numPr>
          <w:ilvl w:val="0"/>
          <w:numId w:val="9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Lei Complementar nº. 142/2022 que – “</w:t>
      </w:r>
      <w:r w:rsidRPr="009B7B06">
        <w:rPr>
          <w:rFonts w:ascii="Arial" w:hAnsi="Arial" w:cs="Arial"/>
          <w:bCs/>
        </w:rPr>
        <w:t>Altera o plano de carreira   do magistério, estabelece o piso municipal inicial da carreira, e dá o</w:t>
      </w:r>
      <w:r w:rsidRPr="009B7B06">
        <w:rPr>
          <w:rFonts w:ascii="Arial" w:hAnsi="Arial" w:cs="Arial"/>
          <w:bCs/>
        </w:rPr>
        <w:t>u</w:t>
      </w:r>
      <w:r w:rsidRPr="009B7B06">
        <w:rPr>
          <w:rFonts w:ascii="Arial" w:hAnsi="Arial" w:cs="Arial"/>
          <w:bCs/>
        </w:rPr>
        <w:t>tras providências</w:t>
      </w:r>
      <w:r w:rsidRPr="009B7B0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” </w:t>
      </w:r>
      <w:r w:rsidRPr="009B7B06">
        <w:rPr>
          <w:rFonts w:ascii="Arial" w:hAnsi="Arial" w:cs="Arial"/>
          <w:b/>
        </w:rPr>
        <w:t>: Baixou ás Comissões;</w:t>
      </w:r>
    </w:p>
    <w:p w:rsidR="009B7B06" w:rsidRPr="009B7B06" w:rsidRDefault="009B7B06" w:rsidP="009B7B06">
      <w:pPr>
        <w:pStyle w:val="Recuodecorpodetexto2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lastRenderedPageBreak/>
        <w:t>Pedido de Providências: protocolado pelo Vereador Paulo Nogara – União Brasil que – “</w:t>
      </w:r>
      <w:r w:rsidRPr="009B7B06">
        <w:rPr>
          <w:rFonts w:ascii="Arial" w:hAnsi="Arial" w:cs="Arial"/>
        </w:rPr>
        <w:t>solicita que a Administração Municipal através do setor competente faça o patrolamento e  encascalhamento na estrada que dá acesso a propriedade do Sr. Bortolo Menegol próximo a travessa que dá acesso a propriedade do Sr. Darci Tissot</w:t>
      </w:r>
      <w:r w:rsidRPr="009B7B06">
        <w:rPr>
          <w:rFonts w:ascii="Arial" w:hAnsi="Arial" w:cs="Arial"/>
          <w:b/>
        </w:rPr>
        <w:t>”. EXPOSIÇÃO DE MOTIVOS</w:t>
      </w:r>
      <w:r>
        <w:rPr>
          <w:rFonts w:ascii="Arial" w:hAnsi="Arial" w:cs="Arial"/>
        </w:rPr>
        <w:t xml:space="preserve">: </w:t>
      </w:r>
      <w:r w:rsidRPr="009B7B06">
        <w:rPr>
          <w:rFonts w:ascii="Arial" w:hAnsi="Arial" w:cs="Arial"/>
          <w:sz w:val="24"/>
          <w:szCs w:val="24"/>
        </w:rPr>
        <w:t>Este pedido se faz necessário devido as péssimas condições da estrada na qual trafega o transporte do leite e produtores rurais.</w:t>
      </w:r>
    </w:p>
    <w:p w:rsidR="009B7B06" w:rsidRPr="009B7B06" w:rsidRDefault="009B7B06" w:rsidP="009B7B06">
      <w:pPr>
        <w:pStyle w:val="Recuodecorpodetexto"/>
        <w:ind w:left="709" w:hanging="425"/>
        <w:jc w:val="both"/>
        <w:rPr>
          <w:rFonts w:ascii="Arial" w:hAnsi="Arial" w:cs="Arial"/>
          <w:b/>
          <w:i/>
        </w:rPr>
      </w:pPr>
    </w:p>
    <w:p w:rsidR="00541FA7" w:rsidRPr="009B7B06" w:rsidRDefault="009B7B06" w:rsidP="009B7B06">
      <w:pPr>
        <w:pStyle w:val="Recuodecorpodetexto"/>
        <w:tabs>
          <w:tab w:val="left" w:pos="7815"/>
        </w:tabs>
        <w:spacing w:line="276" w:lineRule="auto"/>
        <w:ind w:left="709" w:hanging="42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    </w:t>
      </w:r>
      <w:r w:rsidR="00E82327">
        <w:rPr>
          <w:rFonts w:ascii="Arial" w:hAnsi="Arial" w:cs="Arial"/>
          <w:b/>
        </w:rPr>
        <w:t xml:space="preserve">   </w:t>
      </w:r>
      <w:r w:rsidR="00692713" w:rsidRPr="00E82327">
        <w:rPr>
          <w:rFonts w:ascii="Arial" w:hAnsi="Arial" w:cs="Arial"/>
          <w:b/>
        </w:rPr>
        <w:t xml:space="preserve"> </w:t>
      </w:r>
      <w:r w:rsidR="00541FA7" w:rsidRPr="00E82327">
        <w:rPr>
          <w:rFonts w:ascii="Arial" w:hAnsi="Arial" w:cs="Arial"/>
          <w:b/>
        </w:rPr>
        <w:t>Presidente:</w:t>
      </w:r>
      <w:r w:rsidR="00541FA7" w:rsidRPr="00E82327">
        <w:rPr>
          <w:rFonts w:ascii="Arial" w:hAnsi="Arial" w:cs="Arial"/>
        </w:rPr>
        <w:t xml:space="preserve"> Aldomar Paschoal da Veiga</w:t>
      </w:r>
    </w:p>
    <w:p w:rsidR="00541FA7" w:rsidRPr="00DE0E35" w:rsidRDefault="00F06085" w:rsidP="009B7B0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</w:t>
      </w:r>
      <w:r w:rsidR="00541FA7" w:rsidRPr="00692713">
        <w:rPr>
          <w:rFonts w:ascii="Arial" w:hAnsi="Arial" w:cs="Arial"/>
          <w:b/>
        </w:rPr>
        <w:t xml:space="preserve">  Vice Presidente: </w:t>
      </w:r>
      <w:r w:rsidR="00541FA7" w:rsidRPr="00692713">
        <w:rPr>
          <w:rFonts w:ascii="Arial" w:hAnsi="Arial" w:cs="Arial"/>
        </w:rPr>
        <w:t>Sérgio Luis Golle</w:t>
      </w:r>
    </w:p>
    <w:p w:rsidR="00541FA7" w:rsidRPr="00B57359" w:rsidRDefault="00541FA7" w:rsidP="009B7B06">
      <w:pPr>
        <w:jc w:val="both"/>
        <w:rPr>
          <w:rFonts w:ascii="Arial" w:hAnsi="Arial" w:cs="Arial"/>
        </w:rPr>
      </w:pPr>
      <w:r w:rsidRPr="00B57359">
        <w:rPr>
          <w:rFonts w:ascii="Arial" w:hAnsi="Arial" w:cs="Arial"/>
          <w:b/>
        </w:rPr>
        <w:t xml:space="preserve">                     1° Secretário:</w:t>
      </w:r>
      <w:r w:rsidRPr="00B57359">
        <w:rPr>
          <w:rFonts w:ascii="Arial" w:hAnsi="Arial" w:cs="Arial"/>
        </w:rPr>
        <w:t xml:space="preserve"> Silvana Teresinha Bauer</w:t>
      </w:r>
    </w:p>
    <w:p w:rsidR="00541FA7" w:rsidRPr="00B57359" w:rsidRDefault="00541FA7" w:rsidP="009B7B06">
      <w:pPr>
        <w:ind w:left="426" w:hanging="709"/>
        <w:jc w:val="both"/>
        <w:rPr>
          <w:rFonts w:ascii="Arial" w:hAnsi="Arial" w:cs="Arial"/>
        </w:rPr>
      </w:pPr>
      <w:r w:rsidRPr="00B57359">
        <w:rPr>
          <w:rFonts w:ascii="Arial" w:hAnsi="Arial" w:cs="Arial"/>
          <w:b/>
        </w:rPr>
        <w:t xml:space="preserve">                   </w:t>
      </w:r>
      <w:r w:rsidR="00B57359">
        <w:rPr>
          <w:rFonts w:ascii="Arial" w:hAnsi="Arial" w:cs="Arial"/>
          <w:b/>
        </w:rPr>
        <w:t xml:space="preserve">     </w:t>
      </w:r>
      <w:r w:rsidRPr="00B57359">
        <w:rPr>
          <w:rFonts w:ascii="Arial" w:hAnsi="Arial" w:cs="Arial"/>
          <w:b/>
        </w:rPr>
        <w:t xml:space="preserve">  2° Secretário: </w:t>
      </w:r>
      <w:r w:rsidRPr="00B57359">
        <w:rPr>
          <w:rFonts w:ascii="Arial" w:hAnsi="Arial" w:cs="Arial"/>
        </w:rPr>
        <w:t>Francisco Junior Martins Barasuol</w:t>
      </w:r>
    </w:p>
    <w:sectPr w:rsidR="00541FA7" w:rsidRPr="00B57359" w:rsidSect="00DE0E35">
      <w:headerReference w:type="even" r:id="rId9"/>
      <w:headerReference w:type="default" r:id="rId10"/>
      <w:headerReference w:type="first" r:id="rId11"/>
      <w:pgSz w:w="11906" w:h="16838"/>
      <w:pgMar w:top="1276" w:right="1558" w:bottom="568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FFF" w:rsidRDefault="00B81FFF" w:rsidP="00351AF8">
      <w:pPr>
        <w:spacing w:after="0" w:line="240" w:lineRule="auto"/>
      </w:pPr>
      <w:r>
        <w:separator/>
      </w:r>
    </w:p>
  </w:endnote>
  <w:endnote w:type="continuationSeparator" w:id="1">
    <w:p w:rsidR="00B81FFF" w:rsidRDefault="00B81FFF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FFF" w:rsidRDefault="00B81FFF" w:rsidP="00351AF8">
      <w:pPr>
        <w:spacing w:after="0" w:line="240" w:lineRule="auto"/>
      </w:pPr>
      <w:r>
        <w:separator/>
      </w:r>
    </w:p>
  </w:footnote>
  <w:footnote w:type="continuationSeparator" w:id="1">
    <w:p w:rsidR="00B81FFF" w:rsidRDefault="00B81FFF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4A5CA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4A5CA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4A5CA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04A1"/>
    <w:multiLevelType w:val="hybridMultilevel"/>
    <w:tmpl w:val="8FA652E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>
    <w:nsid w:val="20883A64"/>
    <w:multiLevelType w:val="hybridMultilevel"/>
    <w:tmpl w:val="953CB44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2F164B"/>
    <w:multiLevelType w:val="hybridMultilevel"/>
    <w:tmpl w:val="C80E3C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10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13"/>
  </w:num>
  <w:num w:numId="9">
    <w:abstractNumId w:val="6"/>
  </w:num>
  <w:num w:numId="10">
    <w:abstractNumId w:val="8"/>
  </w:num>
  <w:num w:numId="11">
    <w:abstractNumId w:val="14"/>
  </w:num>
  <w:num w:numId="12">
    <w:abstractNumId w:val="11"/>
  </w:num>
  <w:num w:numId="13">
    <w:abstractNumId w:val="7"/>
  </w:num>
  <w:num w:numId="14">
    <w:abstractNumId w:val="9"/>
  </w:num>
  <w:num w:numId="15">
    <w:abstractNumId w:val="0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7556"/>
    <w:rsid w:val="0003320C"/>
    <w:rsid w:val="00033FF7"/>
    <w:rsid w:val="00035BD3"/>
    <w:rsid w:val="00035F28"/>
    <w:rsid w:val="000407F1"/>
    <w:rsid w:val="00041BD4"/>
    <w:rsid w:val="00043840"/>
    <w:rsid w:val="00044867"/>
    <w:rsid w:val="00047940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907"/>
    <w:rsid w:val="000B2521"/>
    <w:rsid w:val="000B2660"/>
    <w:rsid w:val="000C1656"/>
    <w:rsid w:val="000C254F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4589"/>
    <w:rsid w:val="00257AE2"/>
    <w:rsid w:val="00262793"/>
    <w:rsid w:val="00262BCA"/>
    <w:rsid w:val="00262C98"/>
    <w:rsid w:val="002631A9"/>
    <w:rsid w:val="00267C46"/>
    <w:rsid w:val="00271EA2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36D4"/>
    <w:rsid w:val="002D594D"/>
    <w:rsid w:val="002E108F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F59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33FF"/>
    <w:rsid w:val="0044755F"/>
    <w:rsid w:val="004501FE"/>
    <w:rsid w:val="004514EB"/>
    <w:rsid w:val="00463335"/>
    <w:rsid w:val="004741E1"/>
    <w:rsid w:val="004753E9"/>
    <w:rsid w:val="0048404B"/>
    <w:rsid w:val="004A1CEB"/>
    <w:rsid w:val="004A35AF"/>
    <w:rsid w:val="004A5CA0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F4F8A"/>
    <w:rsid w:val="00503DB2"/>
    <w:rsid w:val="00512CB9"/>
    <w:rsid w:val="0051422A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49EA"/>
    <w:rsid w:val="005E5731"/>
    <w:rsid w:val="00601DF4"/>
    <w:rsid w:val="00603524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B733B"/>
    <w:rsid w:val="007C21D0"/>
    <w:rsid w:val="007C6524"/>
    <w:rsid w:val="007D36A0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139C"/>
    <w:rsid w:val="009B246E"/>
    <w:rsid w:val="009B29AB"/>
    <w:rsid w:val="009B587D"/>
    <w:rsid w:val="009B7B06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6CB6"/>
    <w:rsid w:val="00AB7BBC"/>
    <w:rsid w:val="00AC2AE1"/>
    <w:rsid w:val="00AE2791"/>
    <w:rsid w:val="00AE2C6D"/>
    <w:rsid w:val="00AE3B1C"/>
    <w:rsid w:val="00AE5FE9"/>
    <w:rsid w:val="00AE73F6"/>
    <w:rsid w:val="00AE788B"/>
    <w:rsid w:val="00B0047F"/>
    <w:rsid w:val="00B02C41"/>
    <w:rsid w:val="00B10297"/>
    <w:rsid w:val="00B12131"/>
    <w:rsid w:val="00B1291E"/>
    <w:rsid w:val="00B17516"/>
    <w:rsid w:val="00B17D3F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FFF"/>
    <w:rsid w:val="00B90DF6"/>
    <w:rsid w:val="00B95FB3"/>
    <w:rsid w:val="00BA159D"/>
    <w:rsid w:val="00BA1662"/>
    <w:rsid w:val="00BA1D90"/>
    <w:rsid w:val="00BB2A1C"/>
    <w:rsid w:val="00BC078F"/>
    <w:rsid w:val="00BC1908"/>
    <w:rsid w:val="00BD0905"/>
    <w:rsid w:val="00BD121C"/>
    <w:rsid w:val="00BD216B"/>
    <w:rsid w:val="00BD7AF1"/>
    <w:rsid w:val="00BE3CAE"/>
    <w:rsid w:val="00BF5556"/>
    <w:rsid w:val="00C01A66"/>
    <w:rsid w:val="00C01B02"/>
    <w:rsid w:val="00C048EB"/>
    <w:rsid w:val="00C12DF0"/>
    <w:rsid w:val="00C12F9D"/>
    <w:rsid w:val="00C17FE1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729D3"/>
    <w:rsid w:val="00D74455"/>
    <w:rsid w:val="00D75929"/>
    <w:rsid w:val="00D75E84"/>
    <w:rsid w:val="00D77CDD"/>
    <w:rsid w:val="00D902DD"/>
    <w:rsid w:val="00D96B23"/>
    <w:rsid w:val="00DA58C2"/>
    <w:rsid w:val="00DB6F01"/>
    <w:rsid w:val="00DC07D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62B42"/>
    <w:rsid w:val="00E67C31"/>
    <w:rsid w:val="00E75B92"/>
    <w:rsid w:val="00E82327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6085"/>
    <w:rsid w:val="00F065E8"/>
    <w:rsid w:val="00F15A4A"/>
    <w:rsid w:val="00F15DEC"/>
    <w:rsid w:val="00F1696A"/>
    <w:rsid w:val="00F2275B"/>
    <w:rsid w:val="00F32BF7"/>
    <w:rsid w:val="00F337E9"/>
    <w:rsid w:val="00F4712C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4984"/>
    <w:rsid w:val="00F959C8"/>
    <w:rsid w:val="00FB3A8D"/>
    <w:rsid w:val="00FB3ABF"/>
    <w:rsid w:val="00FB6BCA"/>
    <w:rsid w:val="00FD004D"/>
    <w:rsid w:val="00FD06EB"/>
    <w:rsid w:val="00FD2A47"/>
    <w:rsid w:val="00FE529E"/>
    <w:rsid w:val="00FE5434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381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CÂMARA</cp:lastModifiedBy>
  <cp:revision>2</cp:revision>
  <cp:lastPrinted>2022-04-13T12:37:00Z</cp:lastPrinted>
  <dcterms:created xsi:type="dcterms:W3CDTF">2022-04-13T12:37:00Z</dcterms:created>
  <dcterms:modified xsi:type="dcterms:W3CDTF">2022-05-17T14:52:00Z</dcterms:modified>
</cp:coreProperties>
</file>