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9653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D95D7A" w:rsidRDefault="00D95D7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F734E6" w:rsidRDefault="00F37EE7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RESUMO SESSÃO ORDINÁ</w:t>
      </w:r>
      <w:r w:rsidR="00C4296B" w:rsidRPr="00F734E6">
        <w:rPr>
          <w:rFonts w:ascii="Arial" w:hAnsi="Arial" w:cs="Arial"/>
          <w:b/>
          <w:bCs/>
          <w:u w:val="single"/>
        </w:rPr>
        <w:t xml:space="preserve">RIA </w:t>
      </w:r>
      <w:r w:rsidR="00763175" w:rsidRPr="00F734E6">
        <w:rPr>
          <w:rFonts w:ascii="Arial" w:hAnsi="Arial" w:cs="Arial"/>
          <w:b/>
          <w:bCs/>
          <w:u w:val="single"/>
        </w:rPr>
        <w:t>Nº 1</w:t>
      </w:r>
      <w:r w:rsidR="00257AE2" w:rsidRPr="00F734E6">
        <w:rPr>
          <w:rFonts w:ascii="Arial" w:hAnsi="Arial" w:cs="Arial"/>
          <w:b/>
          <w:bCs/>
          <w:u w:val="single"/>
        </w:rPr>
        <w:t>.</w:t>
      </w:r>
      <w:r w:rsidR="00F64BFD" w:rsidRPr="00F734E6">
        <w:rPr>
          <w:rFonts w:ascii="Arial" w:hAnsi="Arial" w:cs="Arial"/>
          <w:b/>
          <w:bCs/>
          <w:u w:val="single"/>
        </w:rPr>
        <w:t>0</w:t>
      </w:r>
      <w:r w:rsidR="00F734E6" w:rsidRPr="00F734E6">
        <w:rPr>
          <w:rFonts w:ascii="Arial" w:hAnsi="Arial" w:cs="Arial"/>
          <w:b/>
          <w:bCs/>
          <w:u w:val="single"/>
        </w:rPr>
        <w:t>7</w:t>
      </w:r>
      <w:r>
        <w:rPr>
          <w:rFonts w:ascii="Arial" w:hAnsi="Arial" w:cs="Arial"/>
          <w:b/>
          <w:bCs/>
          <w:u w:val="single"/>
        </w:rPr>
        <w:t>7</w:t>
      </w:r>
      <w:r w:rsidR="00AE3B1C" w:rsidRPr="00F734E6">
        <w:rPr>
          <w:rFonts w:ascii="Arial" w:hAnsi="Arial" w:cs="Arial"/>
          <w:b/>
          <w:bCs/>
          <w:u w:val="single"/>
        </w:rPr>
        <w:t xml:space="preserve"> DE</w:t>
      </w:r>
      <w:r w:rsidR="00F734E6" w:rsidRPr="00F734E6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>29</w:t>
      </w:r>
      <w:r w:rsidR="00B95FB3" w:rsidRPr="00F734E6">
        <w:rPr>
          <w:rFonts w:ascii="Arial" w:hAnsi="Arial" w:cs="Arial"/>
          <w:b/>
          <w:bCs/>
          <w:u w:val="single"/>
        </w:rPr>
        <w:t>/</w:t>
      </w:r>
      <w:r w:rsidR="0026615F" w:rsidRPr="00F734E6">
        <w:rPr>
          <w:rFonts w:ascii="Arial" w:hAnsi="Arial" w:cs="Arial"/>
          <w:b/>
          <w:bCs/>
          <w:u w:val="single"/>
        </w:rPr>
        <w:t>0</w:t>
      </w:r>
      <w:r w:rsidR="00F734E6" w:rsidRPr="00F734E6">
        <w:rPr>
          <w:rFonts w:ascii="Arial" w:hAnsi="Arial" w:cs="Arial"/>
          <w:b/>
          <w:bCs/>
          <w:u w:val="single"/>
        </w:rPr>
        <w:t>5</w:t>
      </w:r>
      <w:r w:rsidR="00AE3B1C" w:rsidRPr="00F734E6">
        <w:rPr>
          <w:rFonts w:ascii="Arial" w:hAnsi="Arial" w:cs="Arial"/>
          <w:b/>
          <w:bCs/>
          <w:u w:val="single"/>
        </w:rPr>
        <w:t>/202</w:t>
      </w:r>
      <w:r w:rsidR="0026615F" w:rsidRPr="00F734E6">
        <w:rPr>
          <w:rFonts w:ascii="Arial" w:hAnsi="Arial" w:cs="Arial"/>
          <w:b/>
          <w:bCs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F734E6" w:rsidRDefault="00F734E6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Ata nº 1.07</w:t>
      </w:r>
      <w:r w:rsidR="00F37EE7">
        <w:rPr>
          <w:rFonts w:ascii="Arial" w:hAnsi="Arial" w:cs="Arial"/>
          <w:b/>
        </w:rPr>
        <w:t>6</w:t>
      </w:r>
      <w:r w:rsidR="0026615F" w:rsidRPr="00A411B9">
        <w:rPr>
          <w:rFonts w:ascii="Arial" w:hAnsi="Arial" w:cs="Arial"/>
          <w:b/>
        </w:rPr>
        <w:t xml:space="preserve">/2023 da Sessão ordinária do dia </w:t>
      </w:r>
      <w:r w:rsidR="00F37EE7">
        <w:rPr>
          <w:rFonts w:ascii="Arial" w:hAnsi="Arial" w:cs="Arial"/>
          <w:b/>
        </w:rPr>
        <w:t>22</w:t>
      </w:r>
      <w:r w:rsidR="0026615F" w:rsidRPr="00A411B9">
        <w:rPr>
          <w:rFonts w:ascii="Arial" w:hAnsi="Arial" w:cs="Arial"/>
          <w:b/>
        </w:rPr>
        <w:t>/0</w:t>
      </w:r>
      <w:r>
        <w:rPr>
          <w:rFonts w:ascii="Arial" w:hAnsi="Arial" w:cs="Arial"/>
          <w:b/>
        </w:rPr>
        <w:t>5</w:t>
      </w:r>
      <w:r w:rsidR="0026615F" w:rsidRPr="00A411B9">
        <w:rPr>
          <w:rFonts w:ascii="Arial" w:hAnsi="Arial" w:cs="Arial"/>
          <w:b/>
        </w:rPr>
        <w:t>/2023:</w:t>
      </w:r>
      <w:r w:rsidR="0026615F" w:rsidRPr="00A411B9">
        <w:rPr>
          <w:rFonts w:ascii="Arial" w:hAnsi="Arial" w:cs="Arial"/>
        </w:rPr>
        <w:t xml:space="preserve"> </w:t>
      </w:r>
      <w:r w:rsidR="0026615F" w:rsidRPr="00F734E6">
        <w:rPr>
          <w:rFonts w:ascii="Arial" w:hAnsi="Arial" w:cs="Arial"/>
          <w:sz w:val="24"/>
          <w:szCs w:val="24"/>
        </w:rPr>
        <w:t>Aprovada por Unanimidade;</w:t>
      </w:r>
    </w:p>
    <w:p w:rsidR="00D1623D" w:rsidRPr="004E53D3" w:rsidRDefault="00D1623D" w:rsidP="00F032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03272" w:rsidRPr="005C05D2" w:rsidRDefault="00F03272" w:rsidP="007077D6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284" w:firstLine="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F37EE7" w:rsidRPr="001D405D" w:rsidRDefault="007077D6" w:rsidP="00F37EE7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Times New Roman" w:hAnsi="Arial" w:cs="Arial"/>
          <w:b/>
        </w:rPr>
        <w:t>Projeto de Lei nº</w:t>
      </w:r>
      <w:r w:rsidRPr="007077D6">
        <w:rPr>
          <w:rFonts w:ascii="Arial" w:eastAsia="Times New Roman" w:hAnsi="Arial" w:cs="Arial"/>
          <w:b/>
        </w:rPr>
        <w:t>.</w:t>
      </w:r>
      <w:r w:rsidR="00F37EE7">
        <w:rPr>
          <w:rFonts w:ascii="Arial" w:eastAsia="Arial" w:hAnsi="Arial" w:cs="Arial"/>
          <w:b/>
        </w:rPr>
        <w:t xml:space="preserve"> 1.136</w:t>
      </w:r>
      <w:r w:rsidRPr="007077D6">
        <w:rPr>
          <w:rFonts w:ascii="Arial" w:eastAsia="Arial" w:hAnsi="Arial" w:cs="Arial"/>
          <w:b/>
        </w:rPr>
        <w:t xml:space="preserve">/2023 </w:t>
      </w:r>
      <w:r w:rsidRPr="007077D6">
        <w:rPr>
          <w:rFonts w:ascii="Arial" w:eastAsia="Arial" w:hAnsi="Arial" w:cs="Arial"/>
        </w:rPr>
        <w:t>que</w:t>
      </w:r>
      <w:r w:rsidRPr="007077D6">
        <w:rPr>
          <w:rFonts w:ascii="Arial" w:eastAsia="Arial" w:hAnsi="Arial" w:cs="Arial"/>
          <w:b/>
        </w:rPr>
        <w:t xml:space="preserve"> –</w:t>
      </w:r>
      <w:r w:rsidR="00F37EE7">
        <w:rPr>
          <w:rFonts w:ascii="Arial" w:hAnsi="Arial" w:cs="Arial"/>
          <w:b/>
        </w:rPr>
        <w:t xml:space="preserve"> “</w:t>
      </w:r>
      <w:r w:rsidR="00F37EE7">
        <w:rPr>
          <w:rFonts w:ascii="Arial" w:hAnsi="Arial" w:cs="Arial"/>
        </w:rPr>
        <w:t xml:space="preserve">Autoriza a abrir, incluir e alterar no plano Plurianual (PPA), na lei de diretrizes Orçamentária </w:t>
      </w:r>
      <w:proofErr w:type="gramStart"/>
      <w:r w:rsidR="00F37EE7">
        <w:rPr>
          <w:rFonts w:ascii="Arial" w:hAnsi="Arial" w:cs="Arial"/>
        </w:rPr>
        <w:t xml:space="preserve">( </w:t>
      </w:r>
      <w:proofErr w:type="gramEnd"/>
      <w:r w:rsidR="00F37EE7">
        <w:rPr>
          <w:rFonts w:ascii="Arial" w:hAnsi="Arial" w:cs="Arial"/>
        </w:rPr>
        <w:t>LDO), e na lei Orçamentária anual ( LOA) de 2023, sendo incluído e abertos os créditos adicionais especiais no orçamento vigente no valor de R$ 182.753,00 ( Cento e oitenta e dois mil e setecentos e cinqüenta e três reais) no orçamento vigente.</w:t>
      </w:r>
      <w:r w:rsidRPr="00D95D7A">
        <w:rPr>
          <w:rFonts w:ascii="Arial" w:hAnsi="Arial" w:cs="Arial"/>
          <w:b/>
          <w:u w:val="single"/>
        </w:rPr>
        <w:t xml:space="preserve"> </w:t>
      </w:r>
      <w:r w:rsidR="00D95D7A" w:rsidRPr="00D95D7A">
        <w:rPr>
          <w:rFonts w:ascii="Arial" w:hAnsi="Arial" w:cs="Arial"/>
          <w:b/>
          <w:u w:val="single"/>
        </w:rPr>
        <w:t>Aprovado por Unanimidade;</w:t>
      </w:r>
    </w:p>
    <w:p w:rsidR="001D405D" w:rsidRDefault="001D405D" w:rsidP="001D405D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C92D95" w:rsidRPr="00C92D95" w:rsidRDefault="00970F03" w:rsidP="00C92D95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 w:rsidRPr="00C92D95">
        <w:rPr>
          <w:rFonts w:ascii="Arial" w:eastAsia="Arial" w:hAnsi="Arial" w:cs="Arial"/>
          <w:b/>
          <w:sz w:val="24"/>
          <w:szCs w:val="24"/>
        </w:rPr>
        <w:t>Projeto de Lei Complementar nº 156/2023</w:t>
      </w:r>
      <w:r w:rsidR="00C92D95">
        <w:rPr>
          <w:rFonts w:ascii="Arial" w:eastAsia="Arial" w:hAnsi="Arial" w:cs="Arial"/>
          <w:b/>
          <w:sz w:val="24"/>
          <w:szCs w:val="24"/>
        </w:rPr>
        <w:t xml:space="preserve"> </w:t>
      </w:r>
      <w:r w:rsidR="00C92D95" w:rsidRPr="00C92D95">
        <w:rPr>
          <w:rFonts w:ascii="Arial" w:eastAsia="Arial" w:hAnsi="Arial" w:cs="Arial"/>
          <w:sz w:val="24"/>
          <w:szCs w:val="24"/>
        </w:rPr>
        <w:t>que</w:t>
      </w:r>
      <w:r w:rsidR="00C92D95">
        <w:rPr>
          <w:rFonts w:ascii="Arial" w:eastAsia="Arial" w:hAnsi="Arial" w:cs="Arial"/>
          <w:b/>
          <w:sz w:val="24"/>
          <w:szCs w:val="24"/>
        </w:rPr>
        <w:t xml:space="preserve"> - “</w:t>
      </w:r>
      <w:r w:rsidR="00C92D95" w:rsidRPr="00C92D95">
        <w:rPr>
          <w:rFonts w:ascii="Arial" w:eastAsia="Arial" w:hAnsi="Arial" w:cs="Arial"/>
          <w:sz w:val="24"/>
          <w:szCs w:val="24"/>
        </w:rPr>
        <w:t>D</w:t>
      </w:r>
      <w:r w:rsidR="00C92D95" w:rsidRPr="00C92D95">
        <w:rPr>
          <w:rFonts w:ascii="Arial" w:eastAsia="Arial Narrow" w:hAnsi="Arial" w:cs="Arial"/>
          <w:color w:val="000000" w:themeColor="text1"/>
          <w:sz w:val="24"/>
          <w:szCs w:val="24"/>
        </w:rPr>
        <w:t>ispõe sobre a política do meio ambiente do município de</w:t>
      </w:r>
      <w:r w:rsidR="00C92D95">
        <w:rPr>
          <w:rFonts w:ascii="Arial" w:eastAsia="Arial Narrow" w:hAnsi="Arial" w:cs="Arial"/>
          <w:color w:val="000000" w:themeColor="text1"/>
          <w:sz w:val="24"/>
          <w:szCs w:val="24"/>
        </w:rPr>
        <w:t xml:space="preserve"> B</w:t>
      </w:r>
      <w:r w:rsidR="00C92D95" w:rsidRPr="00C92D95">
        <w:rPr>
          <w:rFonts w:ascii="Arial" w:eastAsia="Arial Narrow" w:hAnsi="Arial" w:cs="Arial"/>
          <w:color w:val="000000" w:themeColor="text1"/>
          <w:sz w:val="24"/>
          <w:szCs w:val="24"/>
        </w:rPr>
        <w:t xml:space="preserve">oa </w:t>
      </w:r>
      <w:r w:rsidR="00C92D95">
        <w:rPr>
          <w:rFonts w:ascii="Arial" w:eastAsia="Arial Narrow" w:hAnsi="Arial" w:cs="Arial"/>
          <w:color w:val="000000" w:themeColor="text1"/>
          <w:sz w:val="24"/>
          <w:szCs w:val="24"/>
        </w:rPr>
        <w:t>V</w:t>
      </w:r>
      <w:r w:rsidR="00C92D95" w:rsidRPr="00C92D95">
        <w:rPr>
          <w:rFonts w:ascii="Arial" w:eastAsia="Arial Narrow" w:hAnsi="Arial" w:cs="Arial"/>
          <w:color w:val="000000" w:themeColor="text1"/>
          <w:sz w:val="24"/>
          <w:szCs w:val="24"/>
        </w:rPr>
        <w:t>ista do cadeado, RS, institui taxas ambientais, e dá outras providências.</w:t>
      </w:r>
      <w:r w:rsidR="00C92D95" w:rsidRPr="00C92D95">
        <w:rPr>
          <w:rFonts w:ascii="Arial" w:eastAsia="Arial" w:hAnsi="Arial" w:cs="Arial"/>
          <w:b/>
          <w:sz w:val="24"/>
          <w:szCs w:val="24"/>
          <w:u w:val="single"/>
        </w:rPr>
        <w:t xml:space="preserve"> Retirado pelo Poder Executivo conforme ofício nº 88/2023.</w:t>
      </w:r>
    </w:p>
    <w:p w:rsidR="00C92D95" w:rsidRPr="00F37EE7" w:rsidRDefault="00C92D95" w:rsidP="00C92D9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644" w:firstLine="0"/>
        <w:jc w:val="both"/>
        <w:rPr>
          <w:rFonts w:ascii="Arial" w:eastAsia="Arial" w:hAnsi="Arial" w:cs="Arial"/>
          <w:b/>
          <w:u w:val="single"/>
        </w:rPr>
      </w:pPr>
    </w:p>
    <w:p w:rsidR="00C92D95" w:rsidRPr="00C92D95" w:rsidRDefault="00C92D95" w:rsidP="00C92D9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</w:p>
    <w:p w:rsidR="001E21C2" w:rsidRPr="00205620" w:rsidRDefault="00F37EE7" w:rsidP="00C92D95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F37EE7">
        <w:rPr>
          <w:rFonts w:ascii="Arial" w:eastAsia="Arial" w:hAnsi="Arial" w:cs="Arial"/>
          <w:b/>
        </w:rPr>
        <w:t>Projeto de Lei nº. 1.137</w:t>
      </w:r>
      <w:r w:rsidR="00D95D7A" w:rsidRPr="00F37EE7">
        <w:rPr>
          <w:rFonts w:ascii="Arial" w:eastAsia="Arial" w:hAnsi="Arial" w:cs="Arial"/>
          <w:b/>
        </w:rPr>
        <w:t>/</w:t>
      </w:r>
      <w:r w:rsidR="00D95D7A" w:rsidRPr="00DA43BB">
        <w:rPr>
          <w:rFonts w:ascii="Arial" w:eastAsia="Arial" w:hAnsi="Arial" w:cs="Arial"/>
          <w:b/>
        </w:rPr>
        <w:t xml:space="preserve">2023 </w:t>
      </w:r>
      <w:r w:rsidR="00D95D7A" w:rsidRPr="00DA43BB">
        <w:rPr>
          <w:rFonts w:ascii="Arial" w:eastAsia="Arial" w:hAnsi="Arial" w:cs="Arial"/>
        </w:rPr>
        <w:t>que –</w:t>
      </w:r>
      <w:r w:rsidRPr="00DA43BB">
        <w:rPr>
          <w:rFonts w:ascii="Arial" w:eastAsia="Arial" w:hAnsi="Arial" w:cs="Arial"/>
        </w:rPr>
        <w:t xml:space="preserve"> “</w:t>
      </w:r>
      <w:r w:rsidR="00DA43BB" w:rsidRPr="00DA43BB">
        <w:rPr>
          <w:rFonts w:ascii="Arial" w:hAnsi="Arial" w:cs="Arial"/>
        </w:rPr>
        <w:t>Autoriza a abrir</w:t>
      </w:r>
      <w:r w:rsidRPr="00DA43BB">
        <w:rPr>
          <w:rFonts w:ascii="Arial" w:hAnsi="Arial" w:cs="Arial"/>
        </w:rPr>
        <w:t xml:space="preserve">, </w:t>
      </w:r>
      <w:r w:rsidR="00DA43BB" w:rsidRPr="00DA43BB">
        <w:rPr>
          <w:rFonts w:ascii="Arial" w:hAnsi="Arial" w:cs="Arial"/>
        </w:rPr>
        <w:t>incluir</w:t>
      </w:r>
      <w:r w:rsidRPr="00DA43BB">
        <w:rPr>
          <w:rFonts w:ascii="Arial" w:hAnsi="Arial" w:cs="Arial"/>
        </w:rPr>
        <w:t xml:space="preserve"> </w:t>
      </w:r>
      <w:r w:rsidR="00DA43BB" w:rsidRPr="00DA43BB">
        <w:rPr>
          <w:rFonts w:ascii="Arial" w:hAnsi="Arial" w:cs="Arial"/>
        </w:rPr>
        <w:t>e alterar no plano</w:t>
      </w:r>
      <w:proofErr w:type="gramStart"/>
      <w:r w:rsidR="00DA43BB" w:rsidRPr="00DA43BB">
        <w:rPr>
          <w:rFonts w:ascii="Arial" w:hAnsi="Arial" w:cs="Arial"/>
        </w:rPr>
        <w:t xml:space="preserve">  </w:t>
      </w:r>
      <w:proofErr w:type="gramEnd"/>
      <w:r w:rsidR="00DA43BB" w:rsidRPr="00DA43BB">
        <w:rPr>
          <w:rFonts w:ascii="Arial" w:hAnsi="Arial" w:cs="Arial"/>
        </w:rPr>
        <w:t>plurianual</w:t>
      </w:r>
      <w:r w:rsidRPr="00DA43BB">
        <w:rPr>
          <w:rFonts w:ascii="Arial" w:hAnsi="Arial" w:cs="Arial"/>
        </w:rPr>
        <w:t xml:space="preserve"> (PPA)</w:t>
      </w:r>
      <w:r w:rsidR="00DA43BB" w:rsidRPr="00DA43BB">
        <w:rPr>
          <w:rFonts w:ascii="Arial" w:hAnsi="Arial" w:cs="Arial"/>
        </w:rPr>
        <w:t>, na Lei de Diretrizes  Orçamentária</w:t>
      </w:r>
      <w:r w:rsidRPr="00DA43BB">
        <w:rPr>
          <w:rFonts w:ascii="Arial" w:hAnsi="Arial" w:cs="Arial"/>
        </w:rPr>
        <w:t xml:space="preserve"> (LDO)</w:t>
      </w:r>
      <w:r w:rsidR="00DA43BB" w:rsidRPr="00DA43BB">
        <w:rPr>
          <w:rFonts w:ascii="Arial" w:hAnsi="Arial" w:cs="Arial"/>
        </w:rPr>
        <w:t>, e na Lei Orçamentária Anual</w:t>
      </w:r>
      <w:r w:rsidRPr="00DA43BB">
        <w:rPr>
          <w:rFonts w:ascii="Arial" w:hAnsi="Arial" w:cs="Arial"/>
        </w:rPr>
        <w:t xml:space="preserve"> (LOA) </w:t>
      </w:r>
      <w:r w:rsidR="00DA43BB" w:rsidRPr="00DA43BB">
        <w:rPr>
          <w:rFonts w:ascii="Arial" w:hAnsi="Arial" w:cs="Arial"/>
        </w:rPr>
        <w:t>de</w:t>
      </w:r>
      <w:r w:rsidRPr="00DA43BB">
        <w:rPr>
          <w:rFonts w:ascii="Arial" w:hAnsi="Arial" w:cs="Arial"/>
        </w:rPr>
        <w:t xml:space="preserve"> 2023, </w:t>
      </w:r>
      <w:r w:rsidR="00DA43BB" w:rsidRPr="00DA43BB">
        <w:rPr>
          <w:rFonts w:ascii="Arial" w:hAnsi="Arial" w:cs="Arial"/>
        </w:rPr>
        <w:t>sendo</w:t>
      </w:r>
      <w:r w:rsidRPr="00DA43BB">
        <w:rPr>
          <w:rFonts w:ascii="Arial" w:hAnsi="Arial" w:cs="Arial"/>
        </w:rPr>
        <w:t xml:space="preserve"> </w:t>
      </w:r>
      <w:r w:rsidR="00DA43BB" w:rsidRPr="00DA43BB">
        <w:rPr>
          <w:rFonts w:ascii="Arial" w:hAnsi="Arial" w:cs="Arial"/>
        </w:rPr>
        <w:t>incluído e abertos os créditos adicionais especiais no orçamento vigente no valor de</w:t>
      </w:r>
      <w:r w:rsidRPr="00DA43BB">
        <w:rPr>
          <w:rFonts w:ascii="Arial" w:hAnsi="Arial" w:cs="Arial"/>
        </w:rPr>
        <w:t xml:space="preserve"> R$ 20.000,00 (VINTE MIL REAIS) </w:t>
      </w:r>
      <w:r w:rsidR="00DA43BB" w:rsidRPr="00DA43BB">
        <w:rPr>
          <w:rFonts w:ascii="Arial" w:hAnsi="Arial" w:cs="Arial"/>
        </w:rPr>
        <w:t xml:space="preserve"> no orçamento vigente</w:t>
      </w:r>
      <w:r w:rsidR="00DA43BB">
        <w:rPr>
          <w:rFonts w:ascii="Arial" w:hAnsi="Arial" w:cs="Arial"/>
        </w:rPr>
        <w:t>.</w:t>
      </w:r>
      <w:r w:rsidRPr="00DA43BB">
        <w:rPr>
          <w:rFonts w:ascii="Arial" w:hAnsi="Arial" w:cs="Arial"/>
        </w:rPr>
        <w:t xml:space="preserve">  </w:t>
      </w:r>
      <w:r w:rsidRPr="00DA43BB">
        <w:rPr>
          <w:rFonts w:ascii="Arial" w:hAnsi="Arial" w:cs="Arial"/>
          <w:b/>
          <w:u w:val="single"/>
        </w:rPr>
        <w:t xml:space="preserve"> Baixou às Comissões;</w:t>
      </w:r>
    </w:p>
    <w:p w:rsidR="001E21C2" w:rsidRPr="001E21C2" w:rsidRDefault="001E21C2" w:rsidP="001E21C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A43BB" w:rsidRPr="00D95D7A" w:rsidRDefault="00DA43BB" w:rsidP="00F37EE7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Projeto de Lei nº. 1.138</w:t>
      </w:r>
      <w:r w:rsidRPr="00F37EE7">
        <w:rPr>
          <w:rFonts w:ascii="Arial" w:eastAsia="Arial" w:hAnsi="Arial" w:cs="Arial"/>
          <w:b/>
        </w:rPr>
        <w:t xml:space="preserve">/2023 </w:t>
      </w:r>
      <w:r w:rsidRPr="00F37EE7">
        <w:rPr>
          <w:rFonts w:ascii="Arial" w:eastAsia="Arial" w:hAnsi="Arial" w:cs="Arial"/>
        </w:rPr>
        <w:t>que</w:t>
      </w:r>
      <w:r>
        <w:rPr>
          <w:rFonts w:ascii="Arial" w:eastAsia="Arial" w:hAnsi="Arial" w:cs="Arial"/>
        </w:rPr>
        <w:t xml:space="preserve"> – Autoriza a </w:t>
      </w:r>
      <w:proofErr w:type="gramStart"/>
      <w:r>
        <w:rPr>
          <w:rFonts w:ascii="Arial" w:eastAsia="Arial" w:hAnsi="Arial" w:cs="Arial"/>
        </w:rPr>
        <w:t>abrir,</w:t>
      </w:r>
      <w:proofErr w:type="gramEnd"/>
      <w:r>
        <w:rPr>
          <w:rFonts w:ascii="Arial" w:eastAsia="Arial" w:hAnsi="Arial" w:cs="Arial"/>
        </w:rPr>
        <w:t xml:space="preserve"> incluir e alterar no plano Plurianual ( PPA), na Lei de Diretrizes Orçamentária ( LDO),  e na Lei Orçamentária Anual ( LOA) de 2023, sendo incluído e abertos créditos adicionais especiais no orçamento vigente no valor de R$ 20.000,00 ( VINTE MIL REAIS) no orçamento vigente.    </w:t>
      </w:r>
      <w:r w:rsidRPr="00DA43BB">
        <w:rPr>
          <w:rFonts w:ascii="Arial" w:hAnsi="Arial" w:cs="Arial"/>
          <w:b/>
          <w:u w:val="single"/>
        </w:rPr>
        <w:t xml:space="preserve"> Baixou às Comissões;</w:t>
      </w:r>
    </w:p>
    <w:p w:rsidR="00F37EE7" w:rsidRPr="00F37EE7" w:rsidRDefault="00F37EE7" w:rsidP="00F37EE7">
      <w:pPr>
        <w:rPr>
          <w:rFonts w:ascii="Arial" w:eastAsia="Arial" w:hAnsi="Arial" w:cs="Arial"/>
          <w:b/>
          <w:u w:val="single"/>
        </w:rPr>
      </w:pPr>
    </w:p>
    <w:p w:rsidR="00F37EE7" w:rsidRPr="001D405D" w:rsidRDefault="003D53D2" w:rsidP="003D53D2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C92D95">
        <w:rPr>
          <w:rFonts w:ascii="Arial" w:eastAsia="Arial" w:hAnsi="Arial" w:cs="Arial"/>
          <w:b/>
        </w:rPr>
        <w:t>Pedido de Indicação:</w:t>
      </w:r>
      <w:r>
        <w:rPr>
          <w:rFonts w:ascii="Arial" w:eastAsia="Arial" w:hAnsi="Arial" w:cs="Arial"/>
          <w:b/>
          <w:u w:val="single"/>
        </w:rPr>
        <w:t xml:space="preserve"> </w:t>
      </w:r>
      <w:r w:rsidR="001E21C2">
        <w:rPr>
          <w:rFonts w:ascii="Arial" w:eastAsia="Arial" w:hAnsi="Arial" w:cs="Arial"/>
        </w:rPr>
        <w:t xml:space="preserve">Protocolado pelo vereador Sérgio Luis </w:t>
      </w:r>
      <w:proofErr w:type="spellStart"/>
      <w:r w:rsidR="001E21C2">
        <w:rPr>
          <w:rFonts w:ascii="Arial" w:eastAsia="Arial" w:hAnsi="Arial" w:cs="Arial"/>
        </w:rPr>
        <w:t>Golle</w:t>
      </w:r>
      <w:proofErr w:type="spellEnd"/>
      <w:r w:rsidR="001E21C2">
        <w:rPr>
          <w:rFonts w:ascii="Arial" w:eastAsia="Arial" w:hAnsi="Arial" w:cs="Arial"/>
        </w:rPr>
        <w:t>, da bancada União Brasil.</w:t>
      </w:r>
      <w:r w:rsidR="001D405D">
        <w:rPr>
          <w:rFonts w:ascii="Arial" w:eastAsia="Arial" w:hAnsi="Arial" w:cs="Arial"/>
        </w:rPr>
        <w:t xml:space="preserve"> O vereador proponente vem através dessa indicação, sugerir a administração municipal para que seja colocado o nome ao acesso </w:t>
      </w:r>
      <w:proofErr w:type="spellStart"/>
      <w:r w:rsidR="001D405D">
        <w:rPr>
          <w:rFonts w:ascii="Arial" w:eastAsia="Arial" w:hAnsi="Arial" w:cs="Arial"/>
        </w:rPr>
        <w:t>asfáltico</w:t>
      </w:r>
      <w:proofErr w:type="spellEnd"/>
      <w:r w:rsidR="001D405D">
        <w:rPr>
          <w:rFonts w:ascii="Arial" w:eastAsia="Arial" w:hAnsi="Arial" w:cs="Arial"/>
        </w:rPr>
        <w:t xml:space="preserve"> que liga a comunidade do Rincão do Tigre até a ERS 342, e indica o nome do Senhor Leonir Becker</w:t>
      </w:r>
      <w:r w:rsidR="001D405D" w:rsidRPr="00C92D95">
        <w:rPr>
          <w:rFonts w:ascii="Arial" w:eastAsia="Arial" w:hAnsi="Arial" w:cs="Arial"/>
          <w:b/>
          <w:u w:val="single"/>
        </w:rPr>
        <w:t>.</w:t>
      </w:r>
      <w:r w:rsidR="00C92D95" w:rsidRPr="00C92D95">
        <w:rPr>
          <w:rFonts w:ascii="Arial" w:eastAsia="Arial" w:hAnsi="Arial" w:cs="Arial"/>
          <w:b/>
          <w:u w:val="single"/>
        </w:rPr>
        <w:t xml:space="preserve"> Aprovado por unanimidade</w:t>
      </w:r>
    </w:p>
    <w:p w:rsidR="001D405D" w:rsidRDefault="001D405D" w:rsidP="001D405D">
      <w:pPr>
        <w:pStyle w:val="PargrafodaLista"/>
        <w:rPr>
          <w:rFonts w:ascii="Arial" w:eastAsia="Arial" w:hAnsi="Arial" w:cs="Arial"/>
          <w:b/>
          <w:u w:val="single"/>
        </w:rPr>
      </w:pPr>
    </w:p>
    <w:p w:rsidR="001D405D" w:rsidRPr="00F37EE7" w:rsidRDefault="001D405D" w:rsidP="003D53D2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C92D95">
        <w:rPr>
          <w:rFonts w:ascii="Arial" w:eastAsia="Arial" w:hAnsi="Arial" w:cs="Arial"/>
          <w:b/>
        </w:rPr>
        <w:t>Pedido de Providências</w:t>
      </w:r>
      <w:r>
        <w:rPr>
          <w:rFonts w:ascii="Arial" w:eastAsia="Arial" w:hAnsi="Arial" w:cs="Arial"/>
          <w:b/>
          <w:u w:val="single"/>
        </w:rPr>
        <w:t>: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</w:rPr>
        <w:t xml:space="preserve">Protocolado pelo vereador Francisco Junior </w:t>
      </w:r>
      <w:proofErr w:type="spellStart"/>
      <w:r>
        <w:rPr>
          <w:rFonts w:ascii="Arial" w:eastAsia="Arial" w:hAnsi="Arial" w:cs="Arial"/>
        </w:rPr>
        <w:t>Barasuol</w:t>
      </w:r>
      <w:proofErr w:type="spellEnd"/>
      <w:r>
        <w:rPr>
          <w:rFonts w:ascii="Arial" w:eastAsia="Arial" w:hAnsi="Arial" w:cs="Arial"/>
        </w:rPr>
        <w:t xml:space="preserve">, da </w:t>
      </w:r>
      <w:proofErr w:type="gramStart"/>
      <w:r w:rsidR="00C92D95">
        <w:rPr>
          <w:rFonts w:ascii="Arial" w:eastAsia="Arial" w:hAnsi="Arial" w:cs="Arial"/>
        </w:rPr>
        <w:t>B</w:t>
      </w:r>
      <w:r>
        <w:rPr>
          <w:rFonts w:ascii="Arial" w:eastAsia="Arial" w:hAnsi="Arial" w:cs="Arial"/>
        </w:rPr>
        <w:t>ancada Progressistas</w:t>
      </w:r>
      <w:proofErr w:type="gramEnd"/>
      <w:r>
        <w:rPr>
          <w:rFonts w:ascii="Arial" w:eastAsia="Arial" w:hAnsi="Arial" w:cs="Arial"/>
        </w:rPr>
        <w:t>. O vereador proponente solicita a administração municipal que providencie o retorno dos atendimentos de forma regular na unidade do CAPS.</w:t>
      </w:r>
    </w:p>
    <w:p w:rsidR="00D95D7A" w:rsidRPr="00D95D7A" w:rsidRDefault="00D95D7A" w:rsidP="00FB3C2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644" w:firstLine="0"/>
        <w:jc w:val="both"/>
        <w:rPr>
          <w:rFonts w:ascii="Arial" w:eastAsia="Arial" w:hAnsi="Arial" w:cs="Arial"/>
        </w:rPr>
      </w:pPr>
    </w:p>
    <w:p w:rsidR="00D95D7A" w:rsidRPr="00D95D7A" w:rsidRDefault="00D95D7A" w:rsidP="00D95D7A">
      <w:pPr>
        <w:pStyle w:val="Recuodecorpodetexto"/>
        <w:ind w:left="0"/>
        <w:rPr>
          <w:rFonts w:ascii="Arial" w:hAnsi="Arial" w:cs="Arial"/>
        </w:rPr>
      </w:pPr>
    </w:p>
    <w:p w:rsidR="00F56DC9" w:rsidRPr="00C92D95" w:rsidRDefault="00C92D95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</w:t>
      </w:r>
      <w:r w:rsidR="00F56DC9" w:rsidRPr="00C92D95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337FDF" w:rsidP="00337FDF">
      <w:pPr>
        <w:pStyle w:val="Recuodecorpodetexto"/>
        <w:tabs>
          <w:tab w:val="left" w:pos="4253"/>
          <w:tab w:val="left" w:pos="5387"/>
        </w:tabs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9F41F8" w:rsidRDefault="00F56DC9" w:rsidP="009F41F8">
      <w:pPr>
        <w:pStyle w:val="PargrafodaLista"/>
        <w:spacing w:after="0" w:line="36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337FDF" w:rsidP="00337FDF">
      <w:pPr>
        <w:pStyle w:val="PargrafodaLista"/>
        <w:spacing w:after="0" w:line="36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474" w:rsidRDefault="00374474" w:rsidP="00351AF8">
      <w:pPr>
        <w:spacing w:after="0" w:line="240" w:lineRule="auto"/>
      </w:pPr>
      <w:r>
        <w:separator/>
      </w:r>
    </w:p>
  </w:endnote>
  <w:endnote w:type="continuationSeparator" w:id="1">
    <w:p w:rsidR="00374474" w:rsidRDefault="00374474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474" w:rsidRDefault="00374474" w:rsidP="00351AF8">
      <w:pPr>
        <w:spacing w:after="0" w:line="240" w:lineRule="auto"/>
      </w:pPr>
      <w:r>
        <w:separator/>
      </w:r>
    </w:p>
  </w:footnote>
  <w:footnote w:type="continuationSeparator" w:id="1">
    <w:p w:rsidR="00374474" w:rsidRDefault="00374474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D7A" w:rsidRDefault="005965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D7A" w:rsidRDefault="005965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D7A" w:rsidRDefault="0059653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B8A291D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508F4"/>
    <w:rsid w:val="00351AF8"/>
    <w:rsid w:val="00352BA6"/>
    <w:rsid w:val="00352F73"/>
    <w:rsid w:val="003645B9"/>
    <w:rsid w:val="00374474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0F03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45DDD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004E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389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6</cp:revision>
  <cp:lastPrinted>2023-05-30T13:58:00Z</cp:lastPrinted>
  <dcterms:created xsi:type="dcterms:W3CDTF">2023-05-30T11:35:00Z</dcterms:created>
  <dcterms:modified xsi:type="dcterms:W3CDTF">2023-05-30T14:05:00Z</dcterms:modified>
</cp:coreProperties>
</file>