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2D7F6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58EA" w:rsidRDefault="009558E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F734E6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RESUMO SESSAO ORDINÁ</w:t>
      </w:r>
      <w:r w:rsidR="00C4296B" w:rsidRPr="00F734E6">
        <w:rPr>
          <w:rFonts w:ascii="Arial" w:hAnsi="Arial" w:cs="Arial"/>
          <w:b/>
          <w:bCs/>
          <w:u w:val="single"/>
        </w:rPr>
        <w:t xml:space="preserve">RIA </w:t>
      </w:r>
      <w:r w:rsidR="00763175" w:rsidRPr="00F734E6">
        <w:rPr>
          <w:rFonts w:ascii="Arial" w:hAnsi="Arial" w:cs="Arial"/>
          <w:b/>
          <w:bCs/>
          <w:u w:val="single"/>
        </w:rPr>
        <w:t>Nº 1</w:t>
      </w:r>
      <w:r w:rsidR="00257AE2" w:rsidRPr="00F734E6">
        <w:rPr>
          <w:rFonts w:ascii="Arial" w:hAnsi="Arial" w:cs="Arial"/>
          <w:b/>
          <w:bCs/>
          <w:u w:val="single"/>
        </w:rPr>
        <w:t>.</w:t>
      </w:r>
      <w:r w:rsidR="00F64BFD" w:rsidRPr="00F734E6">
        <w:rPr>
          <w:rFonts w:ascii="Arial" w:hAnsi="Arial" w:cs="Arial"/>
          <w:b/>
          <w:bCs/>
          <w:u w:val="single"/>
        </w:rPr>
        <w:t>0</w:t>
      </w:r>
      <w:r w:rsidR="00BC7A74">
        <w:rPr>
          <w:rFonts w:ascii="Arial" w:hAnsi="Arial" w:cs="Arial"/>
          <w:b/>
          <w:bCs/>
          <w:u w:val="single"/>
        </w:rPr>
        <w:t>80</w:t>
      </w:r>
      <w:r w:rsidR="00AE3B1C" w:rsidRPr="00F734E6">
        <w:rPr>
          <w:rFonts w:ascii="Arial" w:hAnsi="Arial" w:cs="Arial"/>
          <w:b/>
          <w:bCs/>
          <w:u w:val="single"/>
        </w:rPr>
        <w:t xml:space="preserve"> DE</w:t>
      </w:r>
      <w:r w:rsidR="00F734E6" w:rsidRPr="00F734E6">
        <w:rPr>
          <w:rFonts w:ascii="Arial" w:hAnsi="Arial" w:cs="Arial"/>
          <w:b/>
          <w:bCs/>
          <w:u w:val="single"/>
        </w:rPr>
        <w:t xml:space="preserve"> </w:t>
      </w:r>
      <w:r w:rsidR="00BC7A74">
        <w:rPr>
          <w:rFonts w:ascii="Arial" w:hAnsi="Arial" w:cs="Arial"/>
          <w:b/>
          <w:bCs/>
          <w:u w:val="single"/>
        </w:rPr>
        <w:t>19</w:t>
      </w:r>
      <w:r w:rsidR="00B95FB3" w:rsidRPr="00F734E6">
        <w:rPr>
          <w:rFonts w:ascii="Arial" w:hAnsi="Arial" w:cs="Arial"/>
          <w:b/>
          <w:bCs/>
          <w:u w:val="single"/>
        </w:rPr>
        <w:t>/</w:t>
      </w:r>
      <w:r w:rsidR="0026615F" w:rsidRPr="00F734E6">
        <w:rPr>
          <w:rFonts w:ascii="Arial" w:hAnsi="Arial" w:cs="Arial"/>
          <w:b/>
          <w:bCs/>
          <w:u w:val="single"/>
        </w:rPr>
        <w:t>0</w:t>
      </w:r>
      <w:r w:rsidR="006344EB">
        <w:rPr>
          <w:rFonts w:ascii="Arial" w:hAnsi="Arial" w:cs="Arial"/>
          <w:b/>
          <w:bCs/>
          <w:u w:val="single"/>
        </w:rPr>
        <w:t>6</w:t>
      </w:r>
      <w:r w:rsidR="00AE3B1C" w:rsidRPr="00F734E6">
        <w:rPr>
          <w:rFonts w:ascii="Arial" w:hAnsi="Arial" w:cs="Arial"/>
          <w:b/>
          <w:bCs/>
          <w:u w:val="single"/>
        </w:rPr>
        <w:t>/202</w:t>
      </w:r>
      <w:r w:rsidR="0026615F" w:rsidRPr="00F734E6">
        <w:rPr>
          <w:rFonts w:ascii="Arial" w:hAnsi="Arial" w:cs="Arial"/>
          <w:b/>
          <w:bCs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F734E6" w:rsidRDefault="00F734E6" w:rsidP="00F0327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Ata nº 1.07</w:t>
      </w:r>
      <w:r w:rsidR="00BC7A74">
        <w:rPr>
          <w:rFonts w:ascii="Arial" w:hAnsi="Arial" w:cs="Arial"/>
          <w:b/>
        </w:rPr>
        <w:t>9</w:t>
      </w:r>
      <w:r w:rsidR="0026615F" w:rsidRPr="00A411B9">
        <w:rPr>
          <w:rFonts w:ascii="Arial" w:hAnsi="Arial" w:cs="Arial"/>
          <w:b/>
        </w:rPr>
        <w:t xml:space="preserve">/2023 da Sessão ordinária do dia </w:t>
      </w:r>
      <w:r w:rsidR="00BC7A74">
        <w:rPr>
          <w:rFonts w:ascii="Arial" w:hAnsi="Arial" w:cs="Arial"/>
          <w:b/>
        </w:rPr>
        <w:t>12</w:t>
      </w:r>
      <w:r w:rsidR="0026615F" w:rsidRPr="00A411B9">
        <w:rPr>
          <w:rFonts w:ascii="Arial" w:hAnsi="Arial" w:cs="Arial"/>
          <w:b/>
        </w:rPr>
        <w:t>/0</w:t>
      </w:r>
      <w:r w:rsidR="00A80407">
        <w:rPr>
          <w:rFonts w:ascii="Arial" w:hAnsi="Arial" w:cs="Arial"/>
          <w:b/>
        </w:rPr>
        <w:t>6</w:t>
      </w:r>
      <w:r w:rsidR="0026615F" w:rsidRPr="00A411B9">
        <w:rPr>
          <w:rFonts w:ascii="Arial" w:hAnsi="Arial" w:cs="Arial"/>
          <w:b/>
        </w:rPr>
        <w:t>/2023:</w:t>
      </w:r>
      <w:r w:rsidR="0026615F" w:rsidRPr="00A411B9">
        <w:rPr>
          <w:rFonts w:ascii="Arial" w:hAnsi="Arial" w:cs="Arial"/>
        </w:rPr>
        <w:t xml:space="preserve"> </w:t>
      </w:r>
      <w:r w:rsidR="0026615F" w:rsidRPr="00F734E6">
        <w:rPr>
          <w:rFonts w:ascii="Arial" w:hAnsi="Arial" w:cs="Arial"/>
          <w:sz w:val="24"/>
          <w:szCs w:val="24"/>
        </w:rPr>
        <w:t>Aprovada por Unanimidade;</w:t>
      </w:r>
    </w:p>
    <w:p w:rsidR="00D1623D" w:rsidRPr="004E53D3" w:rsidRDefault="00D1623D" w:rsidP="00F032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1E21C2" w:rsidRPr="006344EB" w:rsidRDefault="00BC7A74" w:rsidP="006344EB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Projeto de Lei nº. 1.139</w:t>
      </w:r>
      <w:r w:rsidR="00D95D7A" w:rsidRPr="00F37EE7">
        <w:rPr>
          <w:rFonts w:ascii="Arial" w:eastAsia="Arial" w:hAnsi="Arial" w:cs="Arial"/>
          <w:b/>
        </w:rPr>
        <w:t>/</w:t>
      </w:r>
      <w:r w:rsidR="00D95D7A" w:rsidRPr="00DA43BB">
        <w:rPr>
          <w:rFonts w:ascii="Arial" w:eastAsia="Arial" w:hAnsi="Arial" w:cs="Arial"/>
          <w:b/>
        </w:rPr>
        <w:t xml:space="preserve">2023 </w:t>
      </w:r>
      <w:r w:rsidR="00D95D7A" w:rsidRPr="00DA43BB">
        <w:rPr>
          <w:rFonts w:ascii="Arial" w:eastAsia="Arial" w:hAnsi="Arial" w:cs="Arial"/>
        </w:rPr>
        <w:t>que –</w:t>
      </w:r>
      <w:r w:rsidR="00F37EE7" w:rsidRPr="00DA43BB">
        <w:rPr>
          <w:rFonts w:ascii="Arial" w:eastAsia="Arial" w:hAnsi="Arial" w:cs="Arial"/>
        </w:rPr>
        <w:t xml:space="preserve"> “</w:t>
      </w:r>
      <w:r w:rsidR="00DA43BB" w:rsidRPr="00DA43BB">
        <w:rPr>
          <w:rFonts w:ascii="Arial" w:hAnsi="Arial" w:cs="Arial"/>
        </w:rPr>
        <w:t>Autoriza a abrir</w:t>
      </w:r>
      <w:r w:rsidR="00F37EE7" w:rsidRPr="00DA43BB">
        <w:rPr>
          <w:rFonts w:ascii="Arial" w:hAnsi="Arial" w:cs="Arial"/>
        </w:rPr>
        <w:t xml:space="preserve">, </w:t>
      </w:r>
      <w:r w:rsidR="00DA43BB" w:rsidRPr="00DA43BB">
        <w:rPr>
          <w:rFonts w:ascii="Arial" w:hAnsi="Arial" w:cs="Arial"/>
        </w:rPr>
        <w:t>incluir</w:t>
      </w:r>
      <w:r w:rsidR="00F37EE7" w:rsidRPr="00DA43BB">
        <w:rPr>
          <w:rFonts w:ascii="Arial" w:hAnsi="Arial" w:cs="Arial"/>
        </w:rPr>
        <w:t xml:space="preserve"> </w:t>
      </w:r>
      <w:r w:rsidR="00DA43BB" w:rsidRPr="00DA43BB">
        <w:rPr>
          <w:rFonts w:ascii="Arial" w:hAnsi="Arial" w:cs="Arial"/>
        </w:rPr>
        <w:t>e alterar no plano  plurianual</w:t>
      </w:r>
      <w:r w:rsidR="00F37EE7" w:rsidRPr="00DA43BB">
        <w:rPr>
          <w:rFonts w:ascii="Arial" w:hAnsi="Arial" w:cs="Arial"/>
        </w:rPr>
        <w:t xml:space="preserve"> (PPA)</w:t>
      </w:r>
      <w:r w:rsidR="00DA43BB" w:rsidRPr="00DA43BB">
        <w:rPr>
          <w:rFonts w:ascii="Arial" w:hAnsi="Arial" w:cs="Arial"/>
        </w:rPr>
        <w:t>, na Lei de Diretrizes  Orçamentária</w:t>
      </w:r>
      <w:r w:rsidR="00F37EE7" w:rsidRPr="00DA43BB">
        <w:rPr>
          <w:rFonts w:ascii="Arial" w:hAnsi="Arial" w:cs="Arial"/>
        </w:rPr>
        <w:t xml:space="preserve"> (LDO)</w:t>
      </w:r>
      <w:r w:rsidR="00DA43BB" w:rsidRPr="00DA43BB">
        <w:rPr>
          <w:rFonts w:ascii="Arial" w:hAnsi="Arial" w:cs="Arial"/>
        </w:rPr>
        <w:t>, e na Lei Orçamentária Anual</w:t>
      </w:r>
      <w:r w:rsidR="00F37EE7" w:rsidRPr="00DA43BB">
        <w:rPr>
          <w:rFonts w:ascii="Arial" w:hAnsi="Arial" w:cs="Arial"/>
        </w:rPr>
        <w:t xml:space="preserve"> (LOA) </w:t>
      </w:r>
      <w:r w:rsidR="00DA43BB" w:rsidRPr="00DA43BB">
        <w:rPr>
          <w:rFonts w:ascii="Arial" w:hAnsi="Arial" w:cs="Arial"/>
        </w:rPr>
        <w:t>de</w:t>
      </w:r>
      <w:r w:rsidR="00F37EE7" w:rsidRPr="00DA43BB">
        <w:rPr>
          <w:rFonts w:ascii="Arial" w:hAnsi="Arial" w:cs="Arial"/>
        </w:rPr>
        <w:t xml:space="preserve"> 2023, </w:t>
      </w:r>
      <w:r w:rsidR="00DA43BB" w:rsidRPr="00DA43BB">
        <w:rPr>
          <w:rFonts w:ascii="Arial" w:hAnsi="Arial" w:cs="Arial"/>
        </w:rPr>
        <w:t>sendo</w:t>
      </w:r>
      <w:r w:rsidR="00F37EE7" w:rsidRPr="00DA43BB">
        <w:rPr>
          <w:rFonts w:ascii="Arial" w:hAnsi="Arial" w:cs="Arial"/>
        </w:rPr>
        <w:t xml:space="preserve"> </w:t>
      </w:r>
      <w:r w:rsidR="00DA43BB" w:rsidRPr="00DA43BB">
        <w:rPr>
          <w:rFonts w:ascii="Arial" w:hAnsi="Arial" w:cs="Arial"/>
        </w:rPr>
        <w:t>incluído e abertos os créditos adicionais especiais no orçamento vigente no valor de</w:t>
      </w:r>
      <w:r>
        <w:rPr>
          <w:rFonts w:ascii="Arial" w:hAnsi="Arial" w:cs="Arial"/>
        </w:rPr>
        <w:t xml:space="preserve"> R$ 4.000,00 (QUATRO</w:t>
      </w:r>
      <w:r w:rsidR="00F37EE7" w:rsidRPr="00DA43BB">
        <w:rPr>
          <w:rFonts w:ascii="Arial" w:hAnsi="Arial" w:cs="Arial"/>
        </w:rPr>
        <w:t xml:space="preserve"> MIL REAIS) </w:t>
      </w:r>
      <w:r w:rsidR="00DA43BB" w:rsidRPr="00DA43BB">
        <w:rPr>
          <w:rFonts w:ascii="Arial" w:hAnsi="Arial" w:cs="Arial"/>
        </w:rPr>
        <w:t xml:space="preserve"> no orçamento vigente</w:t>
      </w:r>
      <w:r w:rsidR="00DA43BB">
        <w:rPr>
          <w:rFonts w:ascii="Arial" w:hAnsi="Arial" w:cs="Arial"/>
        </w:rPr>
        <w:t>.</w:t>
      </w:r>
      <w:r w:rsidR="00F37EE7" w:rsidRPr="00DA43BB">
        <w:rPr>
          <w:rFonts w:ascii="Arial" w:hAnsi="Arial" w:cs="Arial"/>
        </w:rPr>
        <w:t xml:space="preserve">  </w:t>
      </w:r>
      <w:r w:rsidR="00A80407">
        <w:rPr>
          <w:rFonts w:ascii="Arial" w:hAnsi="Arial" w:cs="Arial"/>
          <w:b/>
          <w:u w:val="single"/>
        </w:rPr>
        <w:t>APROVADO POR UNANIMIDADE.</w:t>
      </w:r>
    </w:p>
    <w:p w:rsidR="001E21C2" w:rsidRPr="006344EB" w:rsidRDefault="001E21C2" w:rsidP="001E21C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6344EB" w:rsidRPr="006344EB" w:rsidRDefault="00DA43BB" w:rsidP="006344EB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Projeto de Lei nº. 1</w:t>
      </w:r>
      <w:r w:rsidR="00BC7A74">
        <w:rPr>
          <w:rFonts w:ascii="Arial" w:eastAsia="Arial" w:hAnsi="Arial" w:cs="Arial"/>
          <w:b/>
        </w:rPr>
        <w:t>.140</w:t>
      </w:r>
      <w:r w:rsidRPr="00F37EE7">
        <w:rPr>
          <w:rFonts w:ascii="Arial" w:eastAsia="Arial" w:hAnsi="Arial" w:cs="Arial"/>
          <w:b/>
        </w:rPr>
        <w:t xml:space="preserve">/2023 </w:t>
      </w:r>
      <w:r w:rsidRPr="00F37EE7">
        <w:rPr>
          <w:rFonts w:ascii="Arial" w:eastAsia="Arial" w:hAnsi="Arial" w:cs="Arial"/>
        </w:rPr>
        <w:t>que</w:t>
      </w:r>
      <w:r>
        <w:rPr>
          <w:rFonts w:ascii="Arial" w:eastAsia="Arial" w:hAnsi="Arial" w:cs="Arial"/>
        </w:rPr>
        <w:t xml:space="preserve"> – Autoriza a abrir, incluir e alterar no plano Plurianual ( PPA), na Lei de Diretrizes Orçamentária ( LDO),  e na Lei Orçamentária Anual ( LOA) de 2023, sendo incluído e abertos créditos adicionais especiais no orçamento vigente no valor de R</w:t>
      </w:r>
      <w:r w:rsidR="00BC7A74">
        <w:rPr>
          <w:rFonts w:ascii="Arial" w:eastAsia="Arial" w:hAnsi="Arial" w:cs="Arial"/>
        </w:rPr>
        <w:t>$ 4.000,00 ( QUATRO</w:t>
      </w:r>
      <w:r>
        <w:rPr>
          <w:rFonts w:ascii="Arial" w:eastAsia="Arial" w:hAnsi="Arial" w:cs="Arial"/>
        </w:rPr>
        <w:t xml:space="preserve"> MIL REAIS) no orçamento vigente.    </w:t>
      </w:r>
      <w:r w:rsidRPr="00DA43BB">
        <w:rPr>
          <w:rFonts w:ascii="Arial" w:hAnsi="Arial" w:cs="Arial"/>
          <w:b/>
          <w:u w:val="single"/>
        </w:rPr>
        <w:t xml:space="preserve"> </w:t>
      </w:r>
      <w:r w:rsidR="00A80407">
        <w:rPr>
          <w:rFonts w:ascii="Arial" w:hAnsi="Arial" w:cs="Arial"/>
          <w:b/>
          <w:u w:val="single"/>
        </w:rPr>
        <w:t>APROVADO POR UNANIMIDADE.</w:t>
      </w:r>
    </w:p>
    <w:p w:rsidR="006344EB" w:rsidRDefault="006344EB" w:rsidP="006344EB">
      <w:pPr>
        <w:pStyle w:val="PargrafodaLista"/>
        <w:rPr>
          <w:rFonts w:ascii="Arial" w:eastAsia="Arial" w:hAnsi="Arial" w:cs="Arial"/>
          <w:b/>
          <w:u w:val="single"/>
        </w:rPr>
      </w:pPr>
    </w:p>
    <w:p w:rsidR="00CE614C" w:rsidRPr="00FB3C21" w:rsidRDefault="00CE614C" w:rsidP="00CE614C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CE614C">
        <w:rPr>
          <w:rFonts w:ascii="Arial" w:hAnsi="Arial" w:cs="Arial"/>
          <w:b/>
        </w:rPr>
        <w:t>Projeto de Lei Complementar nº 157/2023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E614C">
        <w:rPr>
          <w:rFonts w:ascii="Arial" w:hAnsi="Arial" w:cs="Arial"/>
          <w:b/>
        </w:rPr>
        <w:t>que</w:t>
      </w:r>
      <w:r w:rsidR="005A3E8B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 – </w:t>
      </w:r>
      <w:r w:rsidRPr="00CE614C">
        <w:rPr>
          <w:rFonts w:ascii="Arial" w:hAnsi="Arial" w:cs="Arial"/>
        </w:rPr>
        <w:t>Altera</w:t>
      </w:r>
      <w:r>
        <w:rPr>
          <w:rFonts w:ascii="Arial" w:hAnsi="Arial" w:cs="Arial"/>
        </w:rPr>
        <w:t xml:space="preserve"> </w:t>
      </w:r>
      <w:r w:rsidRPr="00CE614C">
        <w:rPr>
          <w:rFonts w:ascii="Arial" w:hAnsi="Arial" w:cs="Arial"/>
        </w:rPr>
        <w:t>o padrão do cargo de técnico em Enfermagem e dá outras providências</w:t>
      </w:r>
      <w:r>
        <w:rPr>
          <w:rFonts w:ascii="Arial" w:hAnsi="Arial" w:cs="Arial"/>
        </w:rPr>
        <w:t>”</w:t>
      </w:r>
      <w:r w:rsidRPr="00CE614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B22707">
        <w:rPr>
          <w:rFonts w:ascii="Arial" w:hAnsi="Arial" w:cs="Arial"/>
          <w:b/>
          <w:u w:val="single"/>
        </w:rPr>
        <w:t>Baixou às Comissões.</w:t>
      </w:r>
    </w:p>
    <w:p w:rsidR="009558EA" w:rsidRDefault="009558EA" w:rsidP="00CE614C">
      <w:pPr>
        <w:pStyle w:val="PargrafodaLista"/>
        <w:tabs>
          <w:tab w:val="left" w:pos="3774"/>
        </w:tabs>
        <w:ind w:left="644"/>
        <w:rPr>
          <w:rFonts w:ascii="Arial" w:hAnsi="Arial" w:cs="Arial"/>
          <w:b/>
        </w:rPr>
      </w:pPr>
    </w:p>
    <w:p w:rsidR="00CE614C" w:rsidRDefault="00CE614C" w:rsidP="00CE614C">
      <w:pPr>
        <w:pStyle w:val="PargrafodaLista"/>
        <w:tabs>
          <w:tab w:val="left" w:pos="3774"/>
        </w:tabs>
        <w:ind w:left="644"/>
        <w:rPr>
          <w:rFonts w:ascii="Arial" w:hAnsi="Arial" w:cs="Arial"/>
          <w:b/>
        </w:rPr>
      </w:pPr>
    </w:p>
    <w:p w:rsidR="00CE614C" w:rsidRPr="00CE614C" w:rsidRDefault="00CE614C" w:rsidP="00CE614C">
      <w:pPr>
        <w:pStyle w:val="PargrafodaLista"/>
        <w:numPr>
          <w:ilvl w:val="0"/>
          <w:numId w:val="7"/>
        </w:numPr>
        <w:tabs>
          <w:tab w:val="left" w:pos="3774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Projeto de Lei Complementar nº 158/2023 </w:t>
      </w:r>
      <w:r w:rsidRPr="00CE614C">
        <w:rPr>
          <w:rFonts w:ascii="Arial" w:hAnsi="Arial" w:cs="Arial"/>
          <w:b/>
        </w:rPr>
        <w:t>que</w:t>
      </w:r>
      <w:r w:rsidR="005A3E8B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- </w:t>
      </w:r>
      <w:r w:rsidR="005A3E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“Dispõe sobre a política do meio ambiente do município de Boa Vista do Cadeado, RS, instituiu taxas ambientais e dá outras providências”. </w:t>
      </w:r>
      <w:r w:rsidRPr="00FB3C21">
        <w:rPr>
          <w:rFonts w:ascii="Arial" w:hAnsi="Arial" w:cs="Arial"/>
          <w:b/>
          <w:u w:val="single"/>
        </w:rPr>
        <w:t>Baixou às Comissões</w:t>
      </w:r>
      <w:r w:rsidR="00B22707">
        <w:rPr>
          <w:rFonts w:ascii="Arial" w:hAnsi="Arial" w:cs="Arial"/>
          <w:b/>
          <w:u w:val="single"/>
        </w:rPr>
        <w:t>.</w:t>
      </w:r>
    </w:p>
    <w:p w:rsidR="009558EA" w:rsidRDefault="009558EA" w:rsidP="00C92D95">
      <w:pPr>
        <w:tabs>
          <w:tab w:val="left" w:pos="3774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</w:t>
      </w:r>
    </w:p>
    <w:p w:rsidR="00F56DC9" w:rsidRPr="00C92D95" w:rsidRDefault="009558EA" w:rsidP="00C92D95">
      <w:pPr>
        <w:tabs>
          <w:tab w:val="left" w:pos="3774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</w:t>
      </w:r>
      <w:r w:rsidR="00C92D95">
        <w:rPr>
          <w:rFonts w:ascii="Arial" w:hAnsi="Arial" w:cs="Arial"/>
          <w:b/>
          <w:sz w:val="20"/>
          <w:szCs w:val="20"/>
        </w:rPr>
        <w:t xml:space="preserve"> </w:t>
      </w:r>
      <w:r w:rsidR="00F56DC9" w:rsidRPr="00C92D95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337FDF" w:rsidP="00337FDF">
      <w:pPr>
        <w:pStyle w:val="Recuodecorpodetexto"/>
        <w:tabs>
          <w:tab w:val="left" w:pos="4253"/>
          <w:tab w:val="left" w:pos="5387"/>
        </w:tabs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F56DC9" w:rsidRPr="00032BCE">
        <w:rPr>
          <w:rFonts w:ascii="Arial" w:hAnsi="Arial" w:cs="Arial"/>
          <w:b/>
          <w:sz w:val="20"/>
          <w:szCs w:val="20"/>
        </w:rPr>
        <w:t>Vice Presidente: Sérgio Luis 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</w:p>
    <w:p w:rsidR="00F56DC9" w:rsidRPr="009F41F8" w:rsidRDefault="00F56DC9" w:rsidP="009F41F8">
      <w:pPr>
        <w:pStyle w:val="PargrafodaLista"/>
        <w:spacing w:after="0" w:line="36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>1º Secretário: Francisco Junior Martins Barasuol</w:t>
      </w:r>
    </w:p>
    <w:p w:rsidR="00F56DC9" w:rsidRPr="00032BCE" w:rsidRDefault="00337FDF" w:rsidP="00337FDF">
      <w:pPr>
        <w:pStyle w:val="PargrafodaLista"/>
        <w:spacing w:after="0" w:line="36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2° Secretário: Aldomar Paschoal da Veiga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F0A" w:rsidRDefault="00BA7F0A" w:rsidP="00351AF8">
      <w:pPr>
        <w:spacing w:after="0" w:line="240" w:lineRule="auto"/>
      </w:pPr>
      <w:r>
        <w:separator/>
      </w:r>
    </w:p>
  </w:endnote>
  <w:endnote w:type="continuationSeparator" w:id="1">
    <w:p w:rsidR="00BA7F0A" w:rsidRDefault="00BA7F0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F0A" w:rsidRDefault="00BA7F0A" w:rsidP="00351AF8">
      <w:pPr>
        <w:spacing w:after="0" w:line="240" w:lineRule="auto"/>
      </w:pPr>
      <w:r>
        <w:separator/>
      </w:r>
    </w:p>
  </w:footnote>
  <w:footnote w:type="continuationSeparator" w:id="1">
    <w:p w:rsidR="00BA7F0A" w:rsidRDefault="00BA7F0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2D7F6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2D7F6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2D7F6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966AFDDA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508F4"/>
    <w:rsid w:val="00351AF8"/>
    <w:rsid w:val="00352BA6"/>
    <w:rsid w:val="00352F73"/>
    <w:rsid w:val="003645B9"/>
    <w:rsid w:val="003651F1"/>
    <w:rsid w:val="00374474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601DF4"/>
    <w:rsid w:val="00603524"/>
    <w:rsid w:val="006042DA"/>
    <w:rsid w:val="00607F14"/>
    <w:rsid w:val="0062091B"/>
    <w:rsid w:val="006229D1"/>
    <w:rsid w:val="006266B3"/>
    <w:rsid w:val="0063036C"/>
    <w:rsid w:val="006344EB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4</cp:revision>
  <cp:lastPrinted>2023-06-13T13:50:00Z</cp:lastPrinted>
  <dcterms:created xsi:type="dcterms:W3CDTF">2023-06-19T20:15:00Z</dcterms:created>
  <dcterms:modified xsi:type="dcterms:W3CDTF">2023-06-20T11:42:00Z</dcterms:modified>
</cp:coreProperties>
</file>