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F2D8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390708">
        <w:rPr>
          <w:rFonts w:ascii="Arial" w:hAnsi="Arial" w:cs="Arial"/>
          <w:b/>
          <w:bCs/>
          <w:sz w:val="24"/>
          <w:szCs w:val="24"/>
          <w:u w:val="single"/>
        </w:rPr>
        <w:t>86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90708">
        <w:rPr>
          <w:rFonts w:ascii="Arial" w:hAnsi="Arial" w:cs="Arial"/>
          <w:b/>
          <w:bCs/>
          <w:sz w:val="24"/>
          <w:szCs w:val="24"/>
          <w:u w:val="single"/>
        </w:rPr>
        <w:t>31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C0B59" w:rsidRPr="0060398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03983" w:rsidRPr="00390708" w:rsidRDefault="00390708" w:rsidP="0028443F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nº 1.085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>
        <w:rPr>
          <w:rFonts w:ascii="Arial" w:hAnsi="Arial" w:cs="Arial"/>
          <w:sz w:val="24"/>
          <w:szCs w:val="24"/>
        </w:rPr>
        <w:t>24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603983" w:rsidRPr="00603983">
        <w:rPr>
          <w:rFonts w:ascii="Arial" w:hAnsi="Arial" w:cs="Arial"/>
          <w:sz w:val="24"/>
          <w:szCs w:val="24"/>
        </w:rPr>
        <w:t>7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7E1611" w:rsidRPr="00390708" w:rsidRDefault="007E1611" w:rsidP="00390708">
      <w:pPr>
        <w:rPr>
          <w:rFonts w:ascii="Arial" w:hAnsi="Arial" w:cs="Arial"/>
          <w:sz w:val="24"/>
          <w:szCs w:val="24"/>
        </w:rPr>
      </w:pPr>
    </w:p>
    <w:p w:rsidR="00390708" w:rsidRPr="00BB5EE8" w:rsidRDefault="00550D88" w:rsidP="00EE025F">
      <w:pPr>
        <w:pStyle w:val="Pargrafoda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  <w:u w:val="single"/>
        </w:rPr>
      </w:pPr>
      <w:r w:rsidRPr="00EE025F">
        <w:rPr>
          <w:rFonts w:ascii="Arial" w:hAnsi="Arial" w:cs="Arial"/>
          <w:b/>
          <w:sz w:val="24"/>
          <w:szCs w:val="24"/>
        </w:rPr>
        <w:t>Projeto de Lei n º 1.143/2023</w:t>
      </w:r>
      <w:r w:rsidR="00390708" w:rsidRPr="00EE025F">
        <w:rPr>
          <w:rFonts w:ascii="Arial" w:hAnsi="Arial" w:cs="Arial"/>
        </w:rPr>
        <w:t xml:space="preserve"> que –“</w:t>
      </w:r>
      <w:r w:rsidRPr="00EE025F">
        <w:rPr>
          <w:rFonts w:ascii="Arial" w:hAnsi="Arial" w:cs="Arial"/>
        </w:rPr>
        <w:t>Autoriza a ab</w:t>
      </w:r>
      <w:r w:rsidR="0028443F" w:rsidRPr="00EE025F">
        <w:rPr>
          <w:rFonts w:ascii="Arial" w:hAnsi="Arial" w:cs="Arial"/>
        </w:rPr>
        <w:t>rir, incluir e alterar no Plano</w:t>
      </w:r>
      <w:r w:rsidR="00BB5EE8">
        <w:rPr>
          <w:rFonts w:ascii="Arial" w:hAnsi="Arial" w:cs="Arial"/>
        </w:rPr>
        <w:t xml:space="preserve"> </w:t>
      </w:r>
      <w:r w:rsidR="0028443F" w:rsidRPr="00EE025F">
        <w:rPr>
          <w:rFonts w:ascii="Arial" w:hAnsi="Arial" w:cs="Arial"/>
        </w:rPr>
        <w:t>Pluri</w:t>
      </w:r>
      <w:r w:rsidRPr="00EE025F">
        <w:rPr>
          <w:rFonts w:ascii="Arial" w:hAnsi="Arial" w:cs="Arial"/>
        </w:rPr>
        <w:t>Anual (PPA), na lei de diretrizes Orçamentária (LDO), e na Lei Orçamentária Anual ( LOA) de 2023, sendo incluído e abertos os créditos adicionais especiais no orçamento vigente no valor de R$ 30.000,00 ( Trinta Mil Reais) no orçamento vigente.”</w:t>
      </w:r>
      <w:r w:rsidR="007E1611" w:rsidRPr="00EE025F">
        <w:rPr>
          <w:rFonts w:ascii="Arial" w:hAnsi="Arial" w:cs="Arial"/>
          <w:b/>
        </w:rPr>
        <w:t>.</w:t>
      </w:r>
      <w:r w:rsidR="0028443F" w:rsidRPr="00EE025F">
        <w:rPr>
          <w:rFonts w:ascii="Arial" w:hAnsi="Arial" w:cs="Arial"/>
          <w:b/>
        </w:rPr>
        <w:t xml:space="preserve"> </w:t>
      </w:r>
      <w:r w:rsidR="0028443F" w:rsidRPr="00BB5EE8">
        <w:rPr>
          <w:rFonts w:ascii="Arial" w:hAnsi="Arial" w:cs="Arial"/>
          <w:b/>
          <w:sz w:val="24"/>
          <w:szCs w:val="24"/>
          <w:u w:val="single"/>
        </w:rPr>
        <w:t>Aprovado</w:t>
      </w:r>
      <w:r w:rsidR="00BB5EE8" w:rsidRPr="00BB5EE8">
        <w:rPr>
          <w:rFonts w:ascii="Arial" w:hAnsi="Arial" w:cs="Arial"/>
          <w:b/>
          <w:sz w:val="24"/>
          <w:szCs w:val="24"/>
          <w:u w:val="single"/>
        </w:rPr>
        <w:t xml:space="preserve"> por Unanimidade.</w:t>
      </w:r>
    </w:p>
    <w:p w:rsidR="00390708" w:rsidRPr="00BB5EE8" w:rsidRDefault="00390708" w:rsidP="00390708">
      <w:pPr>
        <w:rPr>
          <w:rFonts w:ascii="Arial" w:hAnsi="Arial" w:cs="Arial"/>
          <w:b/>
          <w:sz w:val="24"/>
          <w:szCs w:val="24"/>
          <w:u w:val="single"/>
        </w:rPr>
      </w:pPr>
    </w:p>
    <w:p w:rsidR="00390708" w:rsidRPr="00390708" w:rsidRDefault="00390708" w:rsidP="00EE025F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90708">
        <w:rPr>
          <w:rFonts w:ascii="Arial" w:hAnsi="Arial" w:cs="Arial"/>
          <w:b/>
          <w:sz w:val="24"/>
          <w:szCs w:val="24"/>
        </w:rPr>
        <w:t>Projeto de Lei nº 1</w:t>
      </w:r>
      <w:r w:rsidRPr="00390708">
        <w:rPr>
          <w:rFonts w:ascii="Arial" w:hAnsi="Arial" w:cs="Arial"/>
        </w:rPr>
        <w:t>.</w:t>
      </w:r>
      <w:r w:rsidRPr="00390708">
        <w:rPr>
          <w:rFonts w:ascii="Arial" w:hAnsi="Arial" w:cs="Arial"/>
          <w:b/>
        </w:rPr>
        <w:t xml:space="preserve">144/2023 </w:t>
      </w:r>
      <w:r w:rsidRPr="00390708">
        <w:rPr>
          <w:rFonts w:ascii="Arial" w:hAnsi="Arial" w:cs="Arial"/>
        </w:rPr>
        <w:t>que- “</w:t>
      </w:r>
      <w:r w:rsidRPr="00390708">
        <w:rPr>
          <w:rFonts w:ascii="Arial" w:hAnsi="Arial" w:cs="Arial"/>
          <w:bCs/>
          <w:iCs/>
        </w:rPr>
        <w:t>Autoriza o Município a repassar recursos financeiros, a título de subvenção social, para o Centro de Tradições Gaúchas – CTG Estância da Boa Vista visando à participação dos tradicionalistas do Município na 74º Geração da Chama Crioula no município de Cristal e condução ao município de Boa Vista do Cadeado e distribuição aos integrantes da 9ª Região Tradicionalista do MTG – Movimento Tradicionalista Gaúcho.</w:t>
      </w:r>
      <w:r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/>
          <w:bCs/>
          <w:iCs/>
          <w:sz w:val="24"/>
          <w:szCs w:val="24"/>
          <w:u w:val="single"/>
        </w:rPr>
        <w:t>Baixou à</w:t>
      </w:r>
      <w:r w:rsidRPr="00390708">
        <w:rPr>
          <w:rFonts w:ascii="Arial" w:hAnsi="Arial" w:cs="Arial"/>
          <w:b/>
          <w:bCs/>
          <w:iCs/>
          <w:sz w:val="24"/>
          <w:szCs w:val="24"/>
          <w:u w:val="single"/>
        </w:rPr>
        <w:t>s Comissões.</w:t>
      </w:r>
    </w:p>
    <w:p w:rsidR="00390708" w:rsidRPr="00390708" w:rsidRDefault="00390708" w:rsidP="00390708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i/>
          <w:sz w:val="24"/>
          <w:szCs w:val="24"/>
          <w:u w:val="single"/>
        </w:rPr>
      </w:pPr>
      <w:r>
        <w:rPr>
          <w:rFonts w:ascii="Arial" w:hAnsi="Arial" w:cs="Arial"/>
          <w:b/>
        </w:rPr>
        <w:t xml:space="preserve">Projeto de Lei nº 1.145/2023 </w:t>
      </w:r>
      <w:r w:rsidRPr="00390708">
        <w:rPr>
          <w:rFonts w:ascii="Arial" w:hAnsi="Arial" w:cs="Arial"/>
        </w:rPr>
        <w:t>que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-“</w:t>
      </w:r>
      <w:r w:rsidRPr="00266317">
        <w:rPr>
          <w:rFonts w:ascii="Arial" w:hAnsi="Arial" w:cs="Arial"/>
        </w:rPr>
        <w:t>Autoriza a ab</w:t>
      </w:r>
      <w:r>
        <w:rPr>
          <w:rFonts w:ascii="Arial" w:hAnsi="Arial" w:cs="Arial"/>
        </w:rPr>
        <w:t>rir, incluir e alterar no Plano</w:t>
      </w:r>
      <w:r w:rsidR="00BB5E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Pluri</w:t>
      </w:r>
      <w:r w:rsidRPr="00266317">
        <w:rPr>
          <w:rFonts w:ascii="Arial" w:hAnsi="Arial" w:cs="Arial"/>
        </w:rPr>
        <w:t>Anual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>
        <w:rPr>
          <w:rFonts w:ascii="Arial" w:hAnsi="Arial" w:cs="Arial"/>
        </w:rPr>
        <w:t>”.</w:t>
      </w:r>
      <w:r>
        <w:rPr>
          <w:rFonts w:ascii="Arial" w:hAnsi="Arial" w:cs="Arial"/>
          <w:b/>
        </w:rPr>
        <w:t xml:space="preserve"> </w:t>
      </w:r>
      <w:r w:rsidRPr="00390708">
        <w:rPr>
          <w:rFonts w:ascii="Arial" w:hAnsi="Arial" w:cs="Arial"/>
          <w:b/>
          <w:sz w:val="24"/>
          <w:szCs w:val="24"/>
          <w:u w:val="single"/>
        </w:rPr>
        <w:t>Baixou às Comissões.</w:t>
      </w:r>
    </w:p>
    <w:p w:rsidR="007E1611" w:rsidRPr="00EE025F" w:rsidRDefault="00390708" w:rsidP="00EE025F">
      <w:pPr>
        <w:pStyle w:val="Recuodecorpodetexto"/>
        <w:numPr>
          <w:ilvl w:val="0"/>
          <w:numId w:val="7"/>
        </w:numPr>
        <w:jc w:val="both"/>
        <w:rPr>
          <w:b/>
          <w:i/>
          <w:sz w:val="20"/>
          <w:szCs w:val="20"/>
        </w:rPr>
      </w:pPr>
      <w:r w:rsidRPr="00390708">
        <w:rPr>
          <w:rFonts w:ascii="Arial" w:hAnsi="Arial" w:cs="Arial"/>
          <w:b/>
        </w:rPr>
        <w:t xml:space="preserve">Projeto de Lei nº 1.146/2023 </w:t>
      </w:r>
      <w:r>
        <w:rPr>
          <w:rFonts w:ascii="Arial" w:hAnsi="Arial" w:cs="Arial"/>
        </w:rPr>
        <w:t>que -“</w:t>
      </w:r>
      <w:r w:rsidRPr="00266317">
        <w:rPr>
          <w:rFonts w:ascii="Arial" w:hAnsi="Arial" w:cs="Arial"/>
        </w:rPr>
        <w:t>Autoriza a ab</w:t>
      </w:r>
      <w:r>
        <w:rPr>
          <w:rFonts w:ascii="Arial" w:hAnsi="Arial" w:cs="Arial"/>
        </w:rPr>
        <w:t>rir, incluir e alterar no Plano</w:t>
      </w:r>
      <w:r w:rsidR="00BB5E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Pluri</w:t>
      </w:r>
      <w:r w:rsidRPr="00266317">
        <w:rPr>
          <w:rFonts w:ascii="Arial" w:hAnsi="Arial" w:cs="Arial"/>
        </w:rPr>
        <w:t>Anual (PPA), na lei de diretrizes Orçamentária (LDO), e na Lei Orçamentária Anual ( LOA) de 2023, sendo incluído e abertos os créditos adicionais especiais no orçamento vigente no valor de R$ 30.000,00 ( Trinta Mil Reais) no orçamento vigente</w:t>
      </w:r>
      <w:r w:rsidR="00EE025F">
        <w:rPr>
          <w:rFonts w:ascii="Arial" w:hAnsi="Arial" w:cs="Arial"/>
        </w:rPr>
        <w:t>”.</w:t>
      </w:r>
      <w:r w:rsidR="00EE025F" w:rsidRPr="00EE025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EE025F" w:rsidRPr="00390708">
        <w:rPr>
          <w:rFonts w:ascii="Arial" w:hAnsi="Arial" w:cs="Arial"/>
          <w:b/>
          <w:sz w:val="24"/>
          <w:szCs w:val="24"/>
          <w:u w:val="single"/>
        </w:rPr>
        <w:t>Baixou às Comissões.</w:t>
      </w: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266317" w:rsidRPr="00011E21" w:rsidRDefault="00266317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>Vice Presidente: Sérgio Luis Golle</w:t>
      </w:r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A8E" w:rsidRDefault="006C0A8E" w:rsidP="00351AF8">
      <w:pPr>
        <w:spacing w:after="0" w:line="240" w:lineRule="auto"/>
      </w:pPr>
      <w:r>
        <w:separator/>
      </w:r>
    </w:p>
  </w:endnote>
  <w:endnote w:type="continuationSeparator" w:id="1">
    <w:p w:rsidR="006C0A8E" w:rsidRDefault="006C0A8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A8E" w:rsidRDefault="006C0A8E" w:rsidP="00351AF8">
      <w:pPr>
        <w:spacing w:after="0" w:line="240" w:lineRule="auto"/>
      </w:pPr>
      <w:r>
        <w:separator/>
      </w:r>
    </w:p>
  </w:footnote>
  <w:footnote w:type="continuationSeparator" w:id="1">
    <w:p w:rsidR="006C0A8E" w:rsidRDefault="006C0A8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3F2D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3F2D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3F2D8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E7CED2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40FC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2023-08-01T11:27:00Z</dcterms:created>
  <dcterms:modified xsi:type="dcterms:W3CDTF">2023-08-01T11:27:00Z</dcterms:modified>
</cp:coreProperties>
</file>