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67A0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B705F" w:rsidRDefault="003B705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175032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175032">
        <w:rPr>
          <w:rFonts w:ascii="Arial" w:hAnsi="Arial" w:cs="Arial"/>
          <w:b/>
          <w:bCs/>
          <w:sz w:val="20"/>
          <w:szCs w:val="20"/>
          <w:u w:val="single"/>
        </w:rPr>
        <w:t>08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5365C" w:rsidRPr="00175032" w:rsidRDefault="00260B2F" w:rsidP="0017503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2935B1" w:rsidRPr="00175032">
        <w:rPr>
          <w:rFonts w:ascii="Arial" w:hAnsi="Arial" w:cs="Arial"/>
          <w:b/>
          <w:sz w:val="16"/>
          <w:szCs w:val="16"/>
        </w:rPr>
        <w:t>1</w:t>
      </w:r>
      <w:r w:rsidR="00175032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01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04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4C50BF" w:rsidRPr="00175032" w:rsidRDefault="004C50BF" w:rsidP="00175032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hAnsi="Arial" w:cs="Arial"/>
          <w:b/>
          <w:sz w:val="16"/>
          <w:szCs w:val="16"/>
        </w:rPr>
        <w:t>- Projeto de Lei nº</w:t>
      </w:r>
      <w:r w:rsidRPr="00175032">
        <w:rPr>
          <w:rFonts w:ascii="Arial" w:hAnsi="Arial" w:cs="Arial"/>
          <w:b/>
          <w:i/>
          <w:sz w:val="16"/>
          <w:szCs w:val="16"/>
        </w:rPr>
        <w:t xml:space="preserve">. 1.184/2024 que – </w:t>
      </w:r>
      <w:r w:rsidRPr="00175032">
        <w:rPr>
          <w:rFonts w:ascii="Arial" w:hAnsi="Arial" w:cs="Arial"/>
          <w:sz w:val="16"/>
          <w:szCs w:val="16"/>
        </w:rPr>
        <w:t xml:space="preserve">autoriza a </w:t>
      </w:r>
      <w:proofErr w:type="gramStart"/>
      <w:r w:rsidRPr="00175032">
        <w:rPr>
          <w:rFonts w:ascii="Arial" w:hAnsi="Arial" w:cs="Arial"/>
          <w:sz w:val="16"/>
          <w:szCs w:val="16"/>
        </w:rPr>
        <w:t>abrir,</w:t>
      </w:r>
      <w:proofErr w:type="gramEnd"/>
      <w:r w:rsidRPr="00175032">
        <w:rPr>
          <w:rFonts w:ascii="Arial" w:hAnsi="Arial" w:cs="Arial"/>
          <w:sz w:val="16"/>
          <w:szCs w:val="16"/>
        </w:rPr>
        <w:t xml:space="preserve"> incluir e alterar no Plano Plurianual (PPA), na Lei de Diretrizes Orçamentária (LDO), e na Lei Orçamentária Anual(LOA)de 2024, sendo incluído e abertos os créditos adicionais especiais no orçamento vigente no valor de R$ 25.800,00 (vinte e cinco mil reais e oitocentos reais)no orçamento vigente</w:t>
      </w:r>
      <w:r w:rsidRPr="00175032">
        <w:rPr>
          <w:rFonts w:ascii="Arial" w:hAnsi="Arial" w:cs="Arial"/>
          <w:b/>
          <w:sz w:val="16"/>
          <w:szCs w:val="16"/>
          <w:u w:val="single"/>
        </w:rPr>
        <w:t xml:space="preserve">. </w:t>
      </w:r>
      <w:r w:rsidR="00175032" w:rsidRPr="00175032">
        <w:rPr>
          <w:rFonts w:ascii="Arial" w:hAnsi="Arial" w:cs="Arial"/>
          <w:b/>
          <w:sz w:val="16"/>
          <w:szCs w:val="16"/>
          <w:u w:val="single"/>
        </w:rPr>
        <w:t>Aprovado por Unanimidade.</w:t>
      </w:r>
    </w:p>
    <w:p w:rsidR="00175032" w:rsidRPr="00175032" w:rsidRDefault="004C50BF" w:rsidP="00175032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hAnsi="Arial" w:cs="Arial"/>
          <w:b/>
          <w:sz w:val="16"/>
          <w:szCs w:val="16"/>
        </w:rPr>
        <w:t>-</w:t>
      </w:r>
      <w:r w:rsidR="00175032">
        <w:rPr>
          <w:rFonts w:ascii="Arial" w:hAnsi="Arial" w:cs="Arial"/>
          <w:b/>
          <w:sz w:val="16"/>
          <w:szCs w:val="16"/>
        </w:rPr>
        <w:t xml:space="preserve"> </w:t>
      </w:r>
      <w:r w:rsidRPr="00175032">
        <w:rPr>
          <w:rFonts w:ascii="Arial" w:hAnsi="Arial" w:cs="Arial"/>
          <w:b/>
          <w:sz w:val="16"/>
          <w:szCs w:val="16"/>
        </w:rPr>
        <w:t>Projeto de Lei nº</w:t>
      </w:r>
      <w:r w:rsidR="00175032" w:rsidRPr="00175032">
        <w:rPr>
          <w:rFonts w:ascii="Arial" w:hAnsi="Arial" w:cs="Arial"/>
          <w:b/>
          <w:i/>
          <w:sz w:val="16"/>
          <w:szCs w:val="16"/>
        </w:rPr>
        <w:t>. 1.186</w:t>
      </w:r>
      <w:r w:rsidRPr="00175032">
        <w:rPr>
          <w:rFonts w:ascii="Arial" w:hAnsi="Arial" w:cs="Arial"/>
          <w:b/>
          <w:i/>
          <w:sz w:val="16"/>
          <w:szCs w:val="16"/>
        </w:rPr>
        <w:t xml:space="preserve">/2024 que </w:t>
      </w:r>
      <w:r w:rsidRPr="00175032">
        <w:rPr>
          <w:rFonts w:ascii="Arial" w:hAnsi="Arial" w:cs="Arial"/>
          <w:i/>
          <w:sz w:val="16"/>
          <w:szCs w:val="16"/>
        </w:rPr>
        <w:t>–</w:t>
      </w:r>
      <w:r w:rsidRPr="00175032">
        <w:rPr>
          <w:rFonts w:ascii="Arial" w:hAnsi="Arial" w:cs="Arial"/>
          <w:sz w:val="16"/>
          <w:szCs w:val="16"/>
          <w:u w:val="single"/>
        </w:rPr>
        <w:t xml:space="preserve"> </w:t>
      </w:r>
      <w:r w:rsidR="00175032" w:rsidRPr="00175032">
        <w:rPr>
          <w:rFonts w:ascii="Arial" w:hAnsi="Arial" w:cs="Arial"/>
          <w:bCs/>
          <w:sz w:val="16"/>
          <w:szCs w:val="16"/>
        </w:rPr>
        <w:t xml:space="preserve">Autoriza o Poder Executivo a contratar servidores temporariamente por excepcional interesse público. </w:t>
      </w:r>
      <w:r w:rsidR="00175032" w:rsidRPr="00175032">
        <w:rPr>
          <w:rFonts w:ascii="Arial" w:hAnsi="Arial" w:cs="Arial"/>
          <w:b/>
          <w:bCs/>
          <w:sz w:val="16"/>
          <w:szCs w:val="16"/>
          <w:u w:val="single"/>
        </w:rPr>
        <w:t>Baixou às Comissões</w:t>
      </w:r>
    </w:p>
    <w:p w:rsidR="003B705F" w:rsidRPr="00175032" w:rsidRDefault="003B705F" w:rsidP="00175032">
      <w:pPr>
        <w:pStyle w:val="Recuodecorpodetexto"/>
        <w:ind w:left="0" w:firstLine="0"/>
        <w:jc w:val="both"/>
        <w:rPr>
          <w:rFonts w:ascii="Arial" w:hAnsi="Arial" w:cs="Arial"/>
          <w:sz w:val="16"/>
          <w:szCs w:val="16"/>
        </w:rPr>
      </w:pPr>
      <w:r w:rsidRPr="00175032">
        <w:rPr>
          <w:rFonts w:ascii="Arial" w:hAnsi="Arial" w:cs="Arial"/>
          <w:b/>
          <w:sz w:val="16"/>
          <w:szCs w:val="16"/>
        </w:rPr>
        <w:t>- Pedido de Informação protocolado pel</w:t>
      </w:r>
      <w:r w:rsidR="00175032" w:rsidRPr="00175032">
        <w:rPr>
          <w:rFonts w:ascii="Arial" w:hAnsi="Arial" w:cs="Arial"/>
          <w:b/>
          <w:sz w:val="16"/>
          <w:szCs w:val="16"/>
        </w:rPr>
        <w:t>o</w:t>
      </w:r>
      <w:r w:rsidRPr="00175032">
        <w:rPr>
          <w:rFonts w:ascii="Arial" w:hAnsi="Arial" w:cs="Arial"/>
          <w:b/>
          <w:sz w:val="16"/>
          <w:szCs w:val="16"/>
        </w:rPr>
        <w:t xml:space="preserve"> Vereador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João Alberto 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>R.</w:t>
      </w:r>
      <w:proofErr w:type="gramEnd"/>
      <w:r w:rsidR="00175032" w:rsidRPr="00175032">
        <w:rPr>
          <w:rFonts w:ascii="Arial" w:hAnsi="Arial" w:cs="Arial"/>
          <w:b/>
          <w:sz w:val="16"/>
          <w:szCs w:val="16"/>
        </w:rPr>
        <w:t xml:space="preserve"> Machado e Vereador Jorge </w:t>
      </w:r>
      <w:proofErr w:type="spellStart"/>
      <w:r w:rsidR="00175032" w:rsidRPr="00175032">
        <w:rPr>
          <w:rFonts w:ascii="Arial" w:hAnsi="Arial" w:cs="Arial"/>
          <w:b/>
          <w:sz w:val="16"/>
          <w:szCs w:val="16"/>
        </w:rPr>
        <w:t>Schwerz</w:t>
      </w:r>
      <w:proofErr w:type="spellEnd"/>
      <w:r w:rsidRPr="00175032">
        <w:rPr>
          <w:rFonts w:ascii="Arial" w:hAnsi="Arial" w:cs="Arial"/>
          <w:b/>
          <w:sz w:val="16"/>
          <w:szCs w:val="16"/>
        </w:rPr>
        <w:t xml:space="preserve"> – P</w:t>
      </w:r>
      <w:r w:rsidR="00175032" w:rsidRPr="00175032">
        <w:rPr>
          <w:rFonts w:ascii="Arial" w:hAnsi="Arial" w:cs="Arial"/>
          <w:b/>
          <w:sz w:val="16"/>
          <w:szCs w:val="16"/>
        </w:rPr>
        <w:t>DT</w:t>
      </w:r>
      <w:r w:rsidRPr="00175032">
        <w:rPr>
          <w:rFonts w:ascii="Arial" w:hAnsi="Arial" w:cs="Arial"/>
          <w:b/>
          <w:sz w:val="16"/>
          <w:szCs w:val="16"/>
        </w:rPr>
        <w:t xml:space="preserve"> que – </w:t>
      </w:r>
      <w:r w:rsidR="00175032" w:rsidRPr="00175032">
        <w:rPr>
          <w:rFonts w:ascii="Arial" w:hAnsi="Arial" w:cs="Arial"/>
          <w:sz w:val="16"/>
          <w:szCs w:val="16"/>
        </w:rPr>
        <w:t>solicitam ao setor competente da Administração Municipal  que seja Informado o que está sendo feito na prática em relação ao mosquito da dengue (</w:t>
      </w:r>
      <w:proofErr w:type="spellStart"/>
      <w:r w:rsidR="00175032" w:rsidRPr="00175032">
        <w:rPr>
          <w:rFonts w:ascii="Arial" w:hAnsi="Arial" w:cs="Arial"/>
          <w:b/>
          <w:sz w:val="16"/>
          <w:szCs w:val="16"/>
        </w:rPr>
        <w:t>Aedes</w:t>
      </w:r>
      <w:proofErr w:type="spellEnd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175032" w:rsidRPr="00175032">
        <w:rPr>
          <w:rFonts w:ascii="Arial" w:hAnsi="Arial" w:cs="Arial"/>
          <w:b/>
          <w:sz w:val="16"/>
          <w:szCs w:val="16"/>
        </w:rPr>
        <w:t>Aegypti</w:t>
      </w:r>
      <w:proofErr w:type="spellEnd"/>
      <w:r w:rsidR="00175032" w:rsidRPr="00175032">
        <w:rPr>
          <w:rFonts w:ascii="Arial" w:hAnsi="Arial" w:cs="Arial"/>
          <w:sz w:val="16"/>
          <w:szCs w:val="16"/>
        </w:rPr>
        <w:t>)</w:t>
      </w:r>
    </w:p>
    <w:p w:rsidR="00175032" w:rsidRPr="00175032" w:rsidRDefault="00175032" w:rsidP="00175032">
      <w:pPr>
        <w:pStyle w:val="Recuodecorpodetexto"/>
        <w:ind w:left="0" w:firstLine="0"/>
        <w:jc w:val="both"/>
        <w:rPr>
          <w:rFonts w:ascii="Arial" w:eastAsia="Arial" w:hAnsi="Arial" w:cs="Arial"/>
          <w:color w:val="000000"/>
          <w:u w:val="single"/>
        </w:rPr>
      </w:pPr>
      <w:r w:rsidRPr="00175032">
        <w:rPr>
          <w:rFonts w:ascii="Arial" w:hAnsi="Arial" w:cs="Arial"/>
          <w:sz w:val="16"/>
          <w:szCs w:val="16"/>
        </w:rPr>
        <w:t>-</w:t>
      </w:r>
      <w:proofErr w:type="gramStart"/>
      <w:r w:rsidRPr="00175032">
        <w:rPr>
          <w:rFonts w:ascii="Arial" w:hAnsi="Arial" w:cs="Arial"/>
          <w:sz w:val="16"/>
          <w:szCs w:val="16"/>
        </w:rPr>
        <w:t xml:space="preserve">  </w:t>
      </w:r>
      <w:proofErr w:type="gramEnd"/>
      <w:r w:rsidRPr="00175032">
        <w:rPr>
          <w:rFonts w:ascii="Arial" w:hAnsi="Arial" w:cs="Arial"/>
          <w:b/>
          <w:sz w:val="16"/>
          <w:szCs w:val="16"/>
        </w:rPr>
        <w:t xml:space="preserve">Contas Ordinárias do Poder Legislativo do ano de 2022 de responsabilidade do Sr. </w:t>
      </w:r>
      <w:proofErr w:type="spellStart"/>
      <w:r w:rsidRPr="00175032">
        <w:rPr>
          <w:rFonts w:ascii="Arial" w:hAnsi="Arial" w:cs="Arial"/>
          <w:b/>
          <w:sz w:val="16"/>
          <w:szCs w:val="16"/>
        </w:rPr>
        <w:t>Aldomar</w:t>
      </w:r>
      <w:proofErr w:type="spellEnd"/>
      <w:r w:rsidRPr="00175032">
        <w:rPr>
          <w:rFonts w:ascii="Arial" w:hAnsi="Arial" w:cs="Arial"/>
          <w:b/>
          <w:sz w:val="16"/>
          <w:szCs w:val="16"/>
        </w:rPr>
        <w:t xml:space="preserve"> Paschoal da Veiga</w:t>
      </w:r>
      <w:r w:rsidRPr="00175032">
        <w:rPr>
          <w:rFonts w:ascii="Arial" w:hAnsi="Arial" w:cs="Arial"/>
          <w:sz w:val="16"/>
          <w:szCs w:val="16"/>
        </w:rPr>
        <w:t xml:space="preserve">: </w:t>
      </w:r>
      <w:r w:rsidRPr="00175032">
        <w:rPr>
          <w:rFonts w:ascii="Arial" w:hAnsi="Arial" w:cs="Arial"/>
          <w:sz w:val="16"/>
          <w:szCs w:val="16"/>
          <w:u w:val="single"/>
        </w:rPr>
        <w:t>Lidas e dada ciência aos demais vereadores</w:t>
      </w:r>
    </w:p>
    <w:p w:rsidR="00612390" w:rsidRPr="00A52915" w:rsidRDefault="00612390" w:rsidP="00612390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612390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612390" w:rsidRPr="00485713" w:rsidRDefault="00612390" w:rsidP="00612390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3B705F" w:rsidRDefault="003B705F" w:rsidP="003B705F">
      <w:pPr>
        <w:tabs>
          <w:tab w:val="left" w:pos="0"/>
          <w:tab w:val="left" w:pos="4253"/>
        </w:tabs>
        <w:ind w:left="-2" w:firstLineChars="353" w:firstLine="780"/>
        <w:jc w:val="both"/>
        <w:rPr>
          <w:rFonts w:ascii="Arial" w:eastAsia="Times New Roman" w:hAnsi="Arial" w:cs="Arial"/>
          <w:b/>
          <w:bCs/>
        </w:rPr>
      </w:pPr>
    </w:p>
    <w:sectPr w:rsidR="003B705F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05F" w:rsidRDefault="003B705F" w:rsidP="00351AF8">
      <w:pPr>
        <w:spacing w:after="0"/>
      </w:pPr>
      <w:r>
        <w:separator/>
      </w:r>
    </w:p>
  </w:endnote>
  <w:endnote w:type="continuationSeparator" w:id="1">
    <w:p w:rsidR="003B705F" w:rsidRDefault="003B705F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05F" w:rsidRDefault="003B705F" w:rsidP="00351AF8">
      <w:pPr>
        <w:spacing w:after="0"/>
      </w:pPr>
      <w:r>
        <w:separator/>
      </w:r>
    </w:p>
  </w:footnote>
  <w:footnote w:type="continuationSeparator" w:id="1">
    <w:p w:rsidR="003B705F" w:rsidRDefault="003B705F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5F" w:rsidRDefault="00D67A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5F" w:rsidRDefault="00D67A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05F" w:rsidRDefault="00D67A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2024-04-09T13:27:00Z</dcterms:created>
  <dcterms:modified xsi:type="dcterms:W3CDTF">2024-04-09T13:27:00Z</dcterms:modified>
</cp:coreProperties>
</file>